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390CE1" w:rsidP="002C7932">
      <w:pPr>
        <w:pStyle w:val="Default"/>
        <w:contextualSpacing/>
        <w:jc w:val="center"/>
        <w:rPr>
          <w:rFonts w:ascii="Century Gothic" w:hAnsi="Century Gothic" w:cs="Arial"/>
          <w:sz w:val="28"/>
          <w:szCs w:val="22"/>
        </w:rPr>
      </w:pPr>
      <w:r>
        <w:rPr>
          <w:rFonts w:ascii="Century Gothic" w:hAnsi="Century Gothic" w:cs="Arial"/>
          <w:b/>
          <w:bCs/>
          <w:sz w:val="28"/>
          <w:szCs w:val="22"/>
        </w:rPr>
        <w:t>D</w:t>
      </w:r>
      <w:r w:rsidR="00574D4E">
        <w:rPr>
          <w:rFonts w:ascii="Century Gothic" w:hAnsi="Century Gothic" w:cs="Arial"/>
          <w:b/>
          <w:bCs/>
          <w:sz w:val="28"/>
          <w:szCs w:val="22"/>
        </w:rPr>
        <w:t>ÉLIBÉRATION</w:t>
      </w:r>
    </w:p>
    <w:p w:rsidR="002C7932" w:rsidRPr="00677F9E" w:rsidRDefault="00484781"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relative à l’adhésion au service « protection des données » du centre de gestion de la fonction publique territoriale du Gard et à la nomination d’un délégué à la protection des données</w:t>
      </w:r>
    </w:p>
    <w:p w:rsidR="002C7932" w:rsidRPr="002C7932" w:rsidRDefault="002C7932" w:rsidP="00574D4E">
      <w:pPr>
        <w:autoSpaceDE w:val="0"/>
        <w:autoSpaceDN w:val="0"/>
        <w:adjustRightInd w:val="0"/>
        <w:spacing w:after="0" w:line="240" w:lineRule="auto"/>
        <w:rPr>
          <w:rFonts w:ascii="Arial" w:hAnsi="Arial" w:cs="Arial"/>
          <w:b/>
          <w:bCs/>
          <w:sz w:val="20"/>
          <w:szCs w:val="20"/>
        </w:rPr>
      </w:pPr>
    </w:p>
    <w:p w:rsidR="00574D4E" w:rsidRDefault="00574D4E" w:rsidP="00574D4E">
      <w:pPr>
        <w:autoSpaceDE w:val="0"/>
        <w:autoSpaceDN w:val="0"/>
        <w:adjustRightInd w:val="0"/>
        <w:spacing w:after="60" w:line="240" w:lineRule="auto"/>
        <w:rPr>
          <w:rFonts w:cstheme="minorHAnsi"/>
          <w:sz w:val="20"/>
          <w:szCs w:val="20"/>
        </w:rPr>
      </w:pPr>
      <w:r>
        <w:rPr>
          <w:rFonts w:cstheme="minorHAnsi"/>
          <w:sz w:val="20"/>
          <w:szCs w:val="20"/>
        </w:rPr>
        <w:t>Le [</w:t>
      </w:r>
      <w:r>
        <w:rPr>
          <w:rFonts w:cstheme="minorHAnsi"/>
          <w:b/>
          <w:sz w:val="20"/>
          <w:szCs w:val="20"/>
        </w:rPr>
        <w:t>date</w:t>
      </w:r>
      <w:r>
        <w:rPr>
          <w:rFonts w:cstheme="minorHAnsi"/>
          <w:sz w:val="20"/>
          <w:szCs w:val="20"/>
        </w:rPr>
        <w:t>] à [</w:t>
      </w:r>
      <w:r>
        <w:rPr>
          <w:rFonts w:cstheme="minorHAnsi"/>
          <w:b/>
          <w:sz w:val="20"/>
          <w:szCs w:val="20"/>
        </w:rPr>
        <w:t>heure</w:t>
      </w:r>
      <w:r>
        <w:rPr>
          <w:rFonts w:cstheme="minorHAnsi"/>
          <w:sz w:val="20"/>
          <w:szCs w:val="20"/>
        </w:rPr>
        <w:t>], à [</w:t>
      </w:r>
      <w:r>
        <w:rPr>
          <w:rFonts w:cstheme="minorHAnsi"/>
          <w:b/>
          <w:sz w:val="20"/>
          <w:szCs w:val="20"/>
        </w:rPr>
        <w:t>lieu</w:t>
      </w:r>
      <w:r>
        <w:rPr>
          <w:rFonts w:cstheme="minorHAnsi"/>
          <w:sz w:val="20"/>
          <w:szCs w:val="20"/>
        </w:rPr>
        <w:t>] se sont réunis les membres du [</w:t>
      </w:r>
      <w:r>
        <w:rPr>
          <w:rFonts w:cstheme="minorHAnsi"/>
          <w:b/>
          <w:sz w:val="20"/>
          <w:szCs w:val="20"/>
        </w:rPr>
        <w:t>assemblée délibérante</w:t>
      </w:r>
      <w:r>
        <w:rPr>
          <w:rFonts w:cstheme="minorHAnsi"/>
          <w:sz w:val="20"/>
          <w:szCs w:val="20"/>
        </w:rPr>
        <w:t>] sous la présidence de [</w:t>
      </w:r>
      <w:r>
        <w:rPr>
          <w:rFonts w:cstheme="minorHAnsi"/>
          <w:b/>
          <w:sz w:val="20"/>
          <w:szCs w:val="20"/>
        </w:rPr>
        <w:t>Nom, Prénom et qualité de l’autorité territoriale</w:t>
      </w:r>
      <w:r>
        <w:rPr>
          <w:rFonts w:cstheme="minorHAnsi"/>
          <w:sz w:val="20"/>
          <w:szCs w:val="20"/>
        </w:rPr>
        <w:t>], convoqués le [</w:t>
      </w:r>
      <w:r>
        <w:rPr>
          <w:rFonts w:cstheme="minorHAnsi"/>
          <w:b/>
          <w:sz w:val="20"/>
          <w:szCs w:val="20"/>
        </w:rPr>
        <w:t>date</w:t>
      </w:r>
      <w:r>
        <w:rPr>
          <w:rFonts w:cstheme="minorHAnsi"/>
          <w:sz w:val="20"/>
          <w:szCs w:val="20"/>
        </w:rPr>
        <w:t>].</w:t>
      </w:r>
    </w:p>
    <w:p w:rsidR="00574D4E" w:rsidRDefault="00574D4E" w:rsidP="00574D4E">
      <w:pPr>
        <w:autoSpaceDE w:val="0"/>
        <w:autoSpaceDN w:val="0"/>
        <w:adjustRightInd w:val="0"/>
        <w:spacing w:after="60" w:line="240" w:lineRule="auto"/>
        <w:rPr>
          <w:rFonts w:cstheme="minorHAnsi"/>
          <w:sz w:val="20"/>
          <w:szCs w:val="20"/>
        </w:rPr>
      </w:pPr>
      <w:r>
        <w:rPr>
          <w:rFonts w:cstheme="minorHAnsi"/>
          <w:sz w:val="20"/>
          <w:szCs w:val="20"/>
        </w:rPr>
        <w:t>Étaient présents : [</w:t>
      </w:r>
      <w:r>
        <w:rPr>
          <w:rFonts w:cstheme="minorHAnsi"/>
          <w:b/>
          <w:sz w:val="20"/>
          <w:szCs w:val="20"/>
        </w:rPr>
        <w:t>liste des présents</w:t>
      </w:r>
      <w:r>
        <w:rPr>
          <w:rFonts w:cstheme="minorHAnsi"/>
          <w:sz w:val="20"/>
          <w:szCs w:val="20"/>
        </w:rPr>
        <w:t>]</w:t>
      </w:r>
    </w:p>
    <w:p w:rsidR="00574D4E" w:rsidRDefault="00574D4E" w:rsidP="00574D4E">
      <w:pPr>
        <w:autoSpaceDE w:val="0"/>
        <w:autoSpaceDN w:val="0"/>
        <w:adjustRightInd w:val="0"/>
        <w:spacing w:after="60" w:line="240" w:lineRule="auto"/>
        <w:rPr>
          <w:rFonts w:cstheme="minorHAnsi"/>
          <w:sz w:val="20"/>
          <w:szCs w:val="20"/>
        </w:rPr>
      </w:pPr>
      <w:r>
        <w:rPr>
          <w:rFonts w:cstheme="minorHAnsi"/>
          <w:sz w:val="20"/>
          <w:szCs w:val="20"/>
        </w:rPr>
        <w:t>Étaient absent(s) excusé(s) : [</w:t>
      </w:r>
      <w:r>
        <w:rPr>
          <w:rFonts w:cstheme="minorHAnsi"/>
          <w:b/>
          <w:sz w:val="20"/>
          <w:szCs w:val="20"/>
        </w:rPr>
        <w:t>liste des absents</w:t>
      </w:r>
      <w:r>
        <w:rPr>
          <w:rFonts w:cstheme="minorHAnsi"/>
          <w:sz w:val="20"/>
          <w:szCs w:val="20"/>
        </w:rPr>
        <w:t>]</w:t>
      </w:r>
    </w:p>
    <w:p w:rsidR="00574D4E" w:rsidRPr="00574D4E" w:rsidRDefault="00574D4E" w:rsidP="00574D4E">
      <w:pPr>
        <w:autoSpaceDE w:val="0"/>
        <w:autoSpaceDN w:val="0"/>
        <w:adjustRightInd w:val="0"/>
        <w:spacing w:after="60" w:line="240" w:lineRule="auto"/>
        <w:rPr>
          <w:rFonts w:cstheme="minorHAnsi"/>
          <w:sz w:val="20"/>
          <w:szCs w:val="20"/>
        </w:rPr>
      </w:pPr>
      <w:r>
        <w:rPr>
          <w:rFonts w:cstheme="minorHAnsi"/>
          <w:sz w:val="20"/>
          <w:szCs w:val="20"/>
        </w:rPr>
        <w:t>Le secrétariat a été assuré par : [</w:t>
      </w:r>
      <w:r>
        <w:rPr>
          <w:rFonts w:cstheme="minorHAnsi"/>
          <w:b/>
          <w:sz w:val="20"/>
          <w:szCs w:val="20"/>
        </w:rPr>
        <w:t>Nom, Prénom et qualité du secrétaire de séance</w:t>
      </w:r>
      <w:r>
        <w:rPr>
          <w:rFonts w:cstheme="minorHAnsi"/>
          <w:sz w:val="20"/>
          <w:szCs w:val="20"/>
        </w:rPr>
        <w:t>]</w:t>
      </w:r>
    </w:p>
    <w:p w:rsidR="00574D4E" w:rsidRDefault="00574D4E" w:rsidP="00574D4E">
      <w:pPr>
        <w:autoSpaceDE w:val="0"/>
        <w:autoSpaceDN w:val="0"/>
        <w:adjustRightInd w:val="0"/>
        <w:spacing w:after="60" w:line="240" w:lineRule="auto"/>
        <w:rPr>
          <w:rFonts w:cstheme="minorHAnsi"/>
          <w:sz w:val="20"/>
          <w:szCs w:val="20"/>
        </w:rPr>
      </w:pPr>
    </w:p>
    <w:p w:rsidR="00216986" w:rsidRPr="00574D4E" w:rsidRDefault="00216986" w:rsidP="00574D4E">
      <w:pPr>
        <w:autoSpaceDE w:val="0"/>
        <w:autoSpaceDN w:val="0"/>
        <w:adjustRightInd w:val="0"/>
        <w:spacing w:after="60" w:line="240" w:lineRule="auto"/>
        <w:jc w:val="center"/>
        <w:rPr>
          <w:rFonts w:cstheme="minorHAnsi"/>
          <w:b/>
          <w:sz w:val="24"/>
          <w:szCs w:val="20"/>
        </w:rPr>
      </w:pPr>
      <w:r w:rsidRPr="00574D4E">
        <w:rPr>
          <w:rFonts w:cstheme="minorHAnsi"/>
          <w:b/>
          <w:sz w:val="24"/>
          <w:szCs w:val="20"/>
        </w:rPr>
        <w:t xml:space="preserve">Le Maire </w:t>
      </w:r>
      <w:r w:rsidRPr="00574D4E">
        <w:rPr>
          <w:rFonts w:cstheme="minorHAnsi"/>
          <w:b/>
          <w:i/>
          <w:iCs/>
          <w:sz w:val="24"/>
          <w:szCs w:val="20"/>
        </w:rPr>
        <w:t xml:space="preserve">(ou le Président) </w:t>
      </w:r>
      <w:r w:rsidRPr="00574D4E">
        <w:rPr>
          <w:rFonts w:cstheme="minorHAnsi"/>
          <w:b/>
          <w:sz w:val="24"/>
          <w:szCs w:val="20"/>
        </w:rPr>
        <w:t>de [collectivité ou établissement public]</w:t>
      </w:r>
      <w:r w:rsidR="00574D4E" w:rsidRPr="00574D4E">
        <w:rPr>
          <w:rFonts w:cstheme="minorHAnsi"/>
          <w:b/>
          <w:sz w:val="24"/>
          <w:szCs w:val="20"/>
        </w:rPr>
        <w:t xml:space="preserve"> informe l’assemblée :</w:t>
      </w:r>
    </w:p>
    <w:p w:rsidR="002C7932" w:rsidRPr="00702CDA" w:rsidRDefault="002C7932" w:rsidP="00574D4E">
      <w:pPr>
        <w:autoSpaceDE w:val="0"/>
        <w:autoSpaceDN w:val="0"/>
        <w:adjustRightInd w:val="0"/>
        <w:spacing w:after="60" w:line="240" w:lineRule="auto"/>
        <w:jc w:val="both"/>
        <w:rPr>
          <w:rFonts w:cstheme="minorHAnsi"/>
          <w:sz w:val="18"/>
          <w:szCs w:val="18"/>
        </w:rPr>
      </w:pPr>
    </w:p>
    <w:p w:rsidR="00484781" w:rsidRPr="00484781" w:rsidRDefault="00484781" w:rsidP="00484781">
      <w:pPr>
        <w:autoSpaceDE w:val="0"/>
        <w:autoSpaceDN w:val="0"/>
        <w:adjustRightInd w:val="0"/>
        <w:spacing w:after="60" w:line="240" w:lineRule="auto"/>
        <w:jc w:val="both"/>
        <w:rPr>
          <w:rFonts w:cstheme="minorHAnsi"/>
          <w:sz w:val="18"/>
          <w:szCs w:val="16"/>
        </w:rPr>
      </w:pPr>
      <w:r w:rsidRPr="00484781">
        <w:rPr>
          <w:rFonts w:cstheme="minorHAnsi"/>
          <w:sz w:val="18"/>
          <w:szCs w:val="16"/>
        </w:rPr>
        <w:t xml:space="preserve">Le règlement général européen de protection des données (RGPD) est entré en vigueur le 25 mai 2018. Ce règlement apporte certaines modifications en matière de protection des données personnelles. </w:t>
      </w:r>
    </w:p>
    <w:p w:rsidR="00484781" w:rsidRPr="00484781" w:rsidRDefault="00484781" w:rsidP="00484781">
      <w:pPr>
        <w:autoSpaceDE w:val="0"/>
        <w:autoSpaceDN w:val="0"/>
        <w:adjustRightInd w:val="0"/>
        <w:spacing w:after="60" w:line="240" w:lineRule="auto"/>
        <w:jc w:val="both"/>
        <w:rPr>
          <w:rFonts w:cstheme="minorHAnsi"/>
          <w:sz w:val="18"/>
          <w:szCs w:val="16"/>
        </w:rPr>
      </w:pPr>
      <w:r w:rsidRPr="00484781">
        <w:rPr>
          <w:rFonts w:cstheme="minorHAnsi"/>
          <w:sz w:val="18"/>
          <w:szCs w:val="16"/>
        </w:rPr>
        <w:t xml:space="preserve">Il responsabilise notamment les collectivités territoriales sur la protection des données qu’elles collectent et la sécurité des systèmes d’information. Il renforce les obligations des collectivités territoriales en matière de respect des libertés et droits fondamentaux des personnes vis-à-vis de leurs données. </w:t>
      </w:r>
    </w:p>
    <w:p w:rsidR="00484781" w:rsidRPr="00484781" w:rsidRDefault="00484781" w:rsidP="00484781">
      <w:pPr>
        <w:autoSpaceDE w:val="0"/>
        <w:autoSpaceDN w:val="0"/>
        <w:adjustRightInd w:val="0"/>
        <w:spacing w:after="60" w:line="240" w:lineRule="auto"/>
        <w:jc w:val="both"/>
        <w:rPr>
          <w:rFonts w:cstheme="minorHAnsi"/>
          <w:sz w:val="18"/>
          <w:szCs w:val="16"/>
        </w:rPr>
      </w:pPr>
      <w:r w:rsidRPr="00484781">
        <w:rPr>
          <w:rFonts w:cstheme="minorHAnsi"/>
          <w:sz w:val="18"/>
          <w:szCs w:val="16"/>
        </w:rPr>
        <w:t xml:space="preserve">Le pouvoir de sanction de la CNIL augmente considérablement et le non-respect de cette réglementation entraine des sanctions financières lourdes. </w:t>
      </w:r>
    </w:p>
    <w:p w:rsidR="00484781" w:rsidRPr="00484781" w:rsidRDefault="00484781" w:rsidP="00484781">
      <w:pPr>
        <w:autoSpaceDE w:val="0"/>
        <w:autoSpaceDN w:val="0"/>
        <w:adjustRightInd w:val="0"/>
        <w:spacing w:after="60" w:line="240" w:lineRule="auto"/>
        <w:jc w:val="both"/>
        <w:rPr>
          <w:rFonts w:cstheme="minorHAnsi"/>
          <w:sz w:val="18"/>
          <w:szCs w:val="16"/>
        </w:rPr>
      </w:pPr>
      <w:r w:rsidRPr="00484781">
        <w:rPr>
          <w:rFonts w:cstheme="minorHAnsi"/>
          <w:sz w:val="18"/>
          <w:szCs w:val="16"/>
        </w:rPr>
        <w:t>La désignation d’un délégué à la protection des données (DPD) pour chaque collectivité territoriale devient obligatoire et il convient de se conformer à cette nouvelle réglementation.</w:t>
      </w:r>
    </w:p>
    <w:p w:rsidR="00484781" w:rsidRPr="00484781" w:rsidRDefault="00484781" w:rsidP="00484781">
      <w:pPr>
        <w:autoSpaceDE w:val="0"/>
        <w:autoSpaceDN w:val="0"/>
        <w:adjustRightInd w:val="0"/>
        <w:spacing w:after="60" w:line="240" w:lineRule="auto"/>
        <w:jc w:val="both"/>
        <w:rPr>
          <w:rFonts w:cstheme="minorHAnsi"/>
          <w:sz w:val="18"/>
          <w:szCs w:val="16"/>
        </w:rPr>
      </w:pPr>
      <w:r w:rsidRPr="00484781">
        <w:rPr>
          <w:rFonts w:cstheme="minorHAnsi"/>
          <w:sz w:val="18"/>
          <w:szCs w:val="16"/>
        </w:rPr>
        <w:t>Considérant le volume important de ces obligations et le niveau d’expertise demandé en matière de protection de données, la mutualisation présente un intérêt certain.</w:t>
      </w:r>
    </w:p>
    <w:p w:rsidR="00484781" w:rsidRPr="00484781" w:rsidRDefault="00484781" w:rsidP="00484781">
      <w:pPr>
        <w:autoSpaceDE w:val="0"/>
        <w:autoSpaceDN w:val="0"/>
        <w:adjustRightInd w:val="0"/>
        <w:spacing w:after="60" w:line="240" w:lineRule="auto"/>
        <w:jc w:val="both"/>
        <w:rPr>
          <w:rFonts w:cstheme="minorHAnsi"/>
          <w:sz w:val="18"/>
          <w:szCs w:val="16"/>
        </w:rPr>
      </w:pPr>
      <w:r w:rsidRPr="00484781">
        <w:rPr>
          <w:rFonts w:cstheme="minorHAnsi"/>
          <w:sz w:val="18"/>
          <w:szCs w:val="16"/>
        </w:rPr>
        <w:t>Par l’article L.452-40 du Code général de la fonction publique, le CDG 30 est compétent pour assurer tout conseil en organisation et conseil juridique. Il propose la mise à disposition d’un délégué à la protection des données (DPD) mutualisé pour accompagner la collectivité dans sa mise en conformité.</w:t>
      </w:r>
    </w:p>
    <w:p w:rsidR="00484781" w:rsidRPr="00484781" w:rsidRDefault="00484781" w:rsidP="00484781">
      <w:pPr>
        <w:autoSpaceDE w:val="0"/>
        <w:autoSpaceDN w:val="0"/>
        <w:adjustRightInd w:val="0"/>
        <w:spacing w:after="60" w:line="240" w:lineRule="auto"/>
        <w:jc w:val="both"/>
        <w:rPr>
          <w:rFonts w:cstheme="minorHAnsi"/>
          <w:sz w:val="18"/>
          <w:szCs w:val="16"/>
        </w:rPr>
      </w:pPr>
      <w:r w:rsidRPr="00484781">
        <w:rPr>
          <w:rFonts w:cstheme="minorHAnsi"/>
          <w:sz w:val="18"/>
          <w:szCs w:val="16"/>
        </w:rPr>
        <w:t>Par la présente délibération, nous nous proposons de nous inscrire dans cette démarche.</w:t>
      </w:r>
    </w:p>
    <w:p w:rsidR="000D2400" w:rsidRDefault="00484781" w:rsidP="00484781">
      <w:pPr>
        <w:autoSpaceDE w:val="0"/>
        <w:autoSpaceDN w:val="0"/>
        <w:adjustRightInd w:val="0"/>
        <w:spacing w:after="60" w:line="240" w:lineRule="auto"/>
        <w:jc w:val="both"/>
        <w:rPr>
          <w:rFonts w:cstheme="minorHAnsi"/>
          <w:sz w:val="18"/>
          <w:szCs w:val="16"/>
        </w:rPr>
      </w:pPr>
      <w:r w:rsidRPr="00484781">
        <w:rPr>
          <w:rFonts w:cstheme="minorHAnsi"/>
          <w:sz w:val="18"/>
          <w:szCs w:val="16"/>
        </w:rPr>
        <w:t>En annexe de la présente délibération, vous trouverez la convention d’adhésion à ce service, détaillant les modalités d’exécution de la mission et les tarifs.</w:t>
      </w:r>
    </w:p>
    <w:p w:rsidR="00484781" w:rsidRDefault="00484781" w:rsidP="00484781">
      <w:pPr>
        <w:autoSpaceDE w:val="0"/>
        <w:autoSpaceDN w:val="0"/>
        <w:adjustRightInd w:val="0"/>
        <w:spacing w:after="60" w:line="240" w:lineRule="auto"/>
        <w:jc w:val="both"/>
        <w:rPr>
          <w:rFonts w:cstheme="minorHAnsi"/>
          <w:sz w:val="18"/>
          <w:szCs w:val="16"/>
        </w:rPr>
      </w:pPr>
    </w:p>
    <w:p w:rsidR="00EC448E" w:rsidRPr="00574D4E" w:rsidRDefault="00EC448E" w:rsidP="00EC448E">
      <w:pPr>
        <w:autoSpaceDE w:val="0"/>
        <w:autoSpaceDN w:val="0"/>
        <w:adjustRightInd w:val="0"/>
        <w:spacing w:after="60" w:line="240" w:lineRule="auto"/>
        <w:jc w:val="center"/>
        <w:rPr>
          <w:rFonts w:cstheme="minorHAnsi"/>
          <w:b/>
          <w:sz w:val="24"/>
          <w:szCs w:val="20"/>
        </w:rPr>
      </w:pPr>
      <w:r w:rsidRPr="00574D4E">
        <w:rPr>
          <w:rFonts w:cstheme="minorHAnsi"/>
          <w:b/>
          <w:sz w:val="24"/>
          <w:szCs w:val="20"/>
        </w:rPr>
        <w:t xml:space="preserve">Le Maire </w:t>
      </w:r>
      <w:r w:rsidRPr="00574D4E">
        <w:rPr>
          <w:rFonts w:cstheme="minorHAnsi"/>
          <w:b/>
          <w:i/>
          <w:iCs/>
          <w:sz w:val="24"/>
          <w:szCs w:val="20"/>
        </w:rPr>
        <w:t xml:space="preserve">(ou le Président) </w:t>
      </w:r>
      <w:r w:rsidRPr="00574D4E">
        <w:rPr>
          <w:rFonts w:cstheme="minorHAnsi"/>
          <w:b/>
          <w:sz w:val="24"/>
          <w:szCs w:val="20"/>
        </w:rPr>
        <w:t xml:space="preserve">de [collectivité ou établissement public] </w:t>
      </w:r>
      <w:r>
        <w:rPr>
          <w:rFonts w:cstheme="minorHAnsi"/>
          <w:b/>
          <w:sz w:val="24"/>
          <w:szCs w:val="20"/>
        </w:rPr>
        <w:t>propose à</w:t>
      </w:r>
      <w:r w:rsidRPr="00574D4E">
        <w:rPr>
          <w:rFonts w:cstheme="minorHAnsi"/>
          <w:b/>
          <w:sz w:val="24"/>
          <w:szCs w:val="20"/>
        </w:rPr>
        <w:t xml:space="preserve"> l’assemblée :</w:t>
      </w:r>
    </w:p>
    <w:p w:rsidR="00EC448E" w:rsidRDefault="00EC448E" w:rsidP="00574D4E">
      <w:pPr>
        <w:autoSpaceDE w:val="0"/>
        <w:autoSpaceDN w:val="0"/>
        <w:adjustRightInd w:val="0"/>
        <w:spacing w:after="60" w:line="240" w:lineRule="auto"/>
        <w:jc w:val="both"/>
        <w:rPr>
          <w:rFonts w:cstheme="minorHAnsi"/>
          <w:sz w:val="18"/>
          <w:szCs w:val="16"/>
        </w:rPr>
      </w:pPr>
    </w:p>
    <w:p w:rsidR="00484781" w:rsidRDefault="00484781" w:rsidP="00484781">
      <w:pPr>
        <w:pStyle w:val="Paragraphedeliste"/>
        <w:numPr>
          <w:ilvl w:val="0"/>
          <w:numId w:val="6"/>
        </w:numPr>
        <w:autoSpaceDE w:val="0"/>
        <w:autoSpaceDN w:val="0"/>
        <w:adjustRightInd w:val="0"/>
        <w:spacing w:after="60" w:line="240" w:lineRule="auto"/>
        <w:ind w:left="714" w:hanging="357"/>
        <w:contextualSpacing w:val="0"/>
        <w:jc w:val="both"/>
        <w:rPr>
          <w:rFonts w:cstheme="minorHAnsi"/>
          <w:sz w:val="18"/>
          <w:szCs w:val="16"/>
        </w:rPr>
      </w:pPr>
      <w:proofErr w:type="gramStart"/>
      <w:r>
        <w:rPr>
          <w:rFonts w:cstheme="minorHAnsi"/>
          <w:sz w:val="18"/>
          <w:szCs w:val="16"/>
        </w:rPr>
        <w:t>d</w:t>
      </w:r>
      <w:r w:rsidRPr="00484781">
        <w:rPr>
          <w:rFonts w:cstheme="minorHAnsi"/>
          <w:sz w:val="18"/>
          <w:szCs w:val="16"/>
        </w:rPr>
        <w:t>e</w:t>
      </w:r>
      <w:proofErr w:type="gramEnd"/>
      <w:r w:rsidRPr="00484781">
        <w:rPr>
          <w:rFonts w:cstheme="minorHAnsi"/>
          <w:sz w:val="18"/>
          <w:szCs w:val="16"/>
        </w:rPr>
        <w:t xml:space="preserve"> mutualiser ce service avec le CDG 30,</w:t>
      </w:r>
    </w:p>
    <w:p w:rsidR="00484781" w:rsidRDefault="00484781" w:rsidP="00484781">
      <w:pPr>
        <w:pStyle w:val="Paragraphedeliste"/>
        <w:numPr>
          <w:ilvl w:val="0"/>
          <w:numId w:val="6"/>
        </w:numPr>
        <w:autoSpaceDE w:val="0"/>
        <w:autoSpaceDN w:val="0"/>
        <w:adjustRightInd w:val="0"/>
        <w:spacing w:after="60" w:line="240" w:lineRule="auto"/>
        <w:ind w:left="714" w:hanging="357"/>
        <w:contextualSpacing w:val="0"/>
        <w:jc w:val="both"/>
        <w:rPr>
          <w:rFonts w:cstheme="minorHAnsi"/>
          <w:sz w:val="18"/>
          <w:szCs w:val="16"/>
        </w:rPr>
      </w:pPr>
      <w:proofErr w:type="gramStart"/>
      <w:r>
        <w:rPr>
          <w:rFonts w:cstheme="minorHAnsi"/>
          <w:sz w:val="18"/>
          <w:szCs w:val="16"/>
        </w:rPr>
        <w:t>de</w:t>
      </w:r>
      <w:proofErr w:type="gramEnd"/>
      <w:r>
        <w:rPr>
          <w:rFonts w:cstheme="minorHAnsi"/>
          <w:sz w:val="18"/>
          <w:szCs w:val="16"/>
        </w:rPr>
        <w:t xml:space="preserve"> l’autoriser à signer la convention de mutualisation, ses protocoles annexes, et à prendre/signer tout document afférent à la mission de mise en conformité avec la réglementation européenne et nationale en la matière,</w:t>
      </w:r>
    </w:p>
    <w:p w:rsidR="00484781" w:rsidRPr="00484781" w:rsidRDefault="00484781" w:rsidP="00484781">
      <w:pPr>
        <w:pStyle w:val="Paragraphedeliste"/>
        <w:numPr>
          <w:ilvl w:val="0"/>
          <w:numId w:val="6"/>
        </w:numPr>
        <w:autoSpaceDE w:val="0"/>
        <w:autoSpaceDN w:val="0"/>
        <w:adjustRightInd w:val="0"/>
        <w:spacing w:after="60" w:line="240" w:lineRule="auto"/>
        <w:ind w:left="714" w:hanging="357"/>
        <w:contextualSpacing w:val="0"/>
        <w:jc w:val="both"/>
        <w:rPr>
          <w:rFonts w:cstheme="minorHAnsi"/>
          <w:sz w:val="18"/>
          <w:szCs w:val="16"/>
        </w:rPr>
      </w:pPr>
      <w:proofErr w:type="gramStart"/>
      <w:r>
        <w:rPr>
          <w:rFonts w:cstheme="minorHAnsi"/>
          <w:sz w:val="18"/>
          <w:szCs w:val="16"/>
        </w:rPr>
        <w:t>de</w:t>
      </w:r>
      <w:proofErr w:type="gramEnd"/>
      <w:r>
        <w:rPr>
          <w:rFonts w:cstheme="minorHAnsi"/>
          <w:sz w:val="18"/>
          <w:szCs w:val="16"/>
        </w:rPr>
        <w:t xml:space="preserve"> désigner le CDG 30 en qualité de délégué à la protection des données « personne morale » (DPD personne morale) comme étant le DPD de la collectivité.</w:t>
      </w:r>
    </w:p>
    <w:p w:rsidR="001C4432" w:rsidRDefault="001C4432" w:rsidP="00EC448E">
      <w:pPr>
        <w:autoSpaceDE w:val="0"/>
        <w:autoSpaceDN w:val="0"/>
        <w:adjustRightInd w:val="0"/>
        <w:spacing w:after="60" w:line="240" w:lineRule="auto"/>
        <w:jc w:val="both"/>
        <w:rPr>
          <w:rFonts w:cstheme="minorHAnsi"/>
          <w:sz w:val="18"/>
          <w:szCs w:val="16"/>
        </w:rPr>
      </w:pPr>
    </w:p>
    <w:p w:rsidR="00EC448E" w:rsidRPr="00EC448E" w:rsidRDefault="00EC448E" w:rsidP="00EC448E">
      <w:pPr>
        <w:autoSpaceDE w:val="0"/>
        <w:autoSpaceDN w:val="0"/>
        <w:adjustRightInd w:val="0"/>
        <w:spacing w:after="60" w:line="240" w:lineRule="auto"/>
        <w:jc w:val="center"/>
        <w:rPr>
          <w:rFonts w:cstheme="minorHAnsi"/>
          <w:b/>
          <w:sz w:val="24"/>
          <w:szCs w:val="16"/>
        </w:rPr>
      </w:pPr>
      <w:r>
        <w:rPr>
          <w:rFonts w:cstheme="minorHAnsi"/>
          <w:b/>
          <w:sz w:val="24"/>
          <w:szCs w:val="16"/>
        </w:rPr>
        <w:t>Le [assemblée délibérante], après en avoir délibéré :</w:t>
      </w:r>
    </w:p>
    <w:p w:rsidR="00EC448E" w:rsidRDefault="00EC448E" w:rsidP="00EC448E">
      <w:pPr>
        <w:autoSpaceDE w:val="0"/>
        <w:autoSpaceDN w:val="0"/>
        <w:adjustRightInd w:val="0"/>
        <w:spacing w:after="60" w:line="240" w:lineRule="auto"/>
        <w:jc w:val="both"/>
        <w:rPr>
          <w:rFonts w:cstheme="minorHAnsi"/>
          <w:sz w:val="18"/>
          <w:szCs w:val="16"/>
        </w:rPr>
      </w:pPr>
    </w:p>
    <w:p w:rsidR="000D2400" w:rsidRDefault="002C7932" w:rsidP="00484781">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 xml:space="preserve">le </w:t>
      </w:r>
      <w:r w:rsidR="00484781">
        <w:rPr>
          <w:rFonts w:cstheme="minorHAnsi"/>
          <w:sz w:val="18"/>
          <w:szCs w:val="16"/>
        </w:rPr>
        <w:t xml:space="preserve">règlement </w:t>
      </w:r>
      <w:r w:rsidR="00484781" w:rsidRPr="00484781">
        <w:rPr>
          <w:rFonts w:cstheme="minorHAnsi"/>
          <w:sz w:val="18"/>
          <w:szCs w:val="16"/>
        </w:rPr>
        <w:t>UE 2016/679 du Parlement européen et du Conseil du 27 avril 2016 relatif à la protection des personnes physiques à l'égard du traitement des données à caractère personnel et à la libre circulation de ces données, et abrogeant la directive 95/46/CE</w:t>
      </w:r>
      <w:r w:rsidR="00484781">
        <w:rPr>
          <w:rFonts w:cstheme="minorHAnsi"/>
          <w:sz w:val="18"/>
          <w:szCs w:val="16"/>
        </w:rPr>
        <w:t>, dit « règlement général sur la protection des données » (RGPD),</w:t>
      </w:r>
    </w:p>
    <w:p w:rsidR="00484781" w:rsidRDefault="00484781" w:rsidP="00484781">
      <w:pPr>
        <w:autoSpaceDE w:val="0"/>
        <w:autoSpaceDN w:val="0"/>
        <w:adjustRightInd w:val="0"/>
        <w:spacing w:after="60" w:line="240" w:lineRule="auto"/>
        <w:jc w:val="both"/>
        <w:rPr>
          <w:rFonts w:cstheme="minorHAnsi"/>
          <w:sz w:val="18"/>
          <w:szCs w:val="16"/>
        </w:rPr>
      </w:pPr>
      <w:r>
        <w:rPr>
          <w:rFonts w:cstheme="minorHAnsi"/>
          <w:sz w:val="18"/>
          <w:szCs w:val="16"/>
        </w:rPr>
        <w:t xml:space="preserve">Vu la loi n°2018-493 </w:t>
      </w:r>
      <w:r w:rsidRPr="00484781">
        <w:rPr>
          <w:rFonts w:cstheme="minorHAnsi"/>
          <w:sz w:val="18"/>
          <w:szCs w:val="16"/>
        </w:rPr>
        <w:t xml:space="preserve">du 20 juin 2018 relative à la protection des données personnelles, modifiant la loi n° 78-17 du 6 janvier 1978 relative à l’informatique, aux fichiers et aux libertés, </w:t>
      </w:r>
    </w:p>
    <w:p w:rsidR="00484781" w:rsidRDefault="00484781" w:rsidP="00484781">
      <w:pPr>
        <w:autoSpaceDE w:val="0"/>
        <w:autoSpaceDN w:val="0"/>
        <w:adjustRightInd w:val="0"/>
        <w:spacing w:after="60" w:line="240" w:lineRule="auto"/>
        <w:jc w:val="both"/>
        <w:rPr>
          <w:rFonts w:cstheme="minorHAnsi"/>
          <w:sz w:val="18"/>
          <w:szCs w:val="16"/>
        </w:rPr>
      </w:pPr>
      <w:r>
        <w:rPr>
          <w:rFonts w:cstheme="minorHAnsi"/>
          <w:sz w:val="18"/>
          <w:szCs w:val="16"/>
        </w:rPr>
        <w:t xml:space="preserve">Vu </w:t>
      </w:r>
      <w:r w:rsidRPr="00484781">
        <w:rPr>
          <w:rFonts w:cstheme="minorHAnsi"/>
          <w:sz w:val="18"/>
          <w:szCs w:val="16"/>
        </w:rPr>
        <w:t>le Code général de la fonction publique, et son article L.452-40 instaurant la possibilité pour les centres de Gestion d’assurer à la demande des collectivités et établissements publics toute tâche administrative complémentaire ainsi que les missions de conseils en organis</w:t>
      </w:r>
      <w:r w:rsidR="003D4109">
        <w:rPr>
          <w:rFonts w:cstheme="minorHAnsi"/>
          <w:sz w:val="18"/>
          <w:szCs w:val="16"/>
        </w:rPr>
        <w:t>ation et de conseils juridique,</w:t>
      </w:r>
    </w:p>
    <w:p w:rsidR="00484781" w:rsidRDefault="00484781" w:rsidP="00484781">
      <w:pPr>
        <w:autoSpaceDE w:val="0"/>
        <w:autoSpaceDN w:val="0"/>
        <w:adjustRightInd w:val="0"/>
        <w:spacing w:after="60" w:line="240" w:lineRule="auto"/>
        <w:jc w:val="both"/>
        <w:rPr>
          <w:rFonts w:cstheme="minorHAnsi"/>
          <w:sz w:val="18"/>
          <w:szCs w:val="16"/>
        </w:rPr>
      </w:pPr>
      <w:r>
        <w:rPr>
          <w:rFonts w:cstheme="minorHAnsi"/>
          <w:sz w:val="18"/>
          <w:szCs w:val="16"/>
        </w:rPr>
        <w:t>Vu</w:t>
      </w:r>
      <w:r w:rsidRPr="00484781">
        <w:rPr>
          <w:rFonts w:cstheme="minorHAnsi"/>
          <w:sz w:val="18"/>
          <w:szCs w:val="16"/>
        </w:rPr>
        <w:t xml:space="preserve"> le décret n° 2018-687 du 1</w:t>
      </w:r>
      <w:r w:rsidRPr="00484781">
        <w:rPr>
          <w:rFonts w:cstheme="minorHAnsi"/>
          <w:sz w:val="18"/>
          <w:szCs w:val="16"/>
          <w:vertAlign w:val="superscript"/>
        </w:rPr>
        <w:t>er</w:t>
      </w:r>
      <w:r>
        <w:rPr>
          <w:rFonts w:cstheme="minorHAnsi"/>
          <w:sz w:val="18"/>
          <w:szCs w:val="16"/>
        </w:rPr>
        <w:t xml:space="preserve"> </w:t>
      </w:r>
      <w:r w:rsidRPr="00484781">
        <w:rPr>
          <w:rFonts w:cstheme="minorHAnsi"/>
          <w:sz w:val="18"/>
          <w:szCs w:val="16"/>
        </w:rPr>
        <w:t>août 2018 pris pour l'application de la loi n° 78-17 du 6 janvier 1978 relative à l'informatique, aux fichiers et aux libertés</w:t>
      </w:r>
      <w:r>
        <w:rPr>
          <w:rFonts w:cstheme="minorHAnsi"/>
          <w:sz w:val="18"/>
          <w:szCs w:val="16"/>
        </w:rPr>
        <w:t>,</w:t>
      </w:r>
    </w:p>
    <w:p w:rsidR="00484781" w:rsidRDefault="00484781" w:rsidP="00484781">
      <w:pPr>
        <w:autoSpaceDE w:val="0"/>
        <w:autoSpaceDN w:val="0"/>
        <w:adjustRightInd w:val="0"/>
        <w:spacing w:after="60" w:line="240" w:lineRule="auto"/>
        <w:jc w:val="both"/>
        <w:rPr>
          <w:rFonts w:cstheme="minorHAnsi"/>
          <w:sz w:val="18"/>
          <w:szCs w:val="16"/>
        </w:rPr>
      </w:pPr>
      <w:r>
        <w:rPr>
          <w:rFonts w:cstheme="minorHAnsi"/>
          <w:sz w:val="18"/>
          <w:szCs w:val="16"/>
        </w:rPr>
        <w:t>Vu la délibération du CDG 30 en date du 05 octobre 2018, créant le service « protection des données » du CDG 30,</w:t>
      </w:r>
    </w:p>
    <w:p w:rsidR="00484781" w:rsidRDefault="00484781" w:rsidP="00484781">
      <w:pPr>
        <w:autoSpaceDE w:val="0"/>
        <w:autoSpaceDN w:val="0"/>
        <w:adjustRightInd w:val="0"/>
        <w:spacing w:after="60" w:line="240" w:lineRule="auto"/>
        <w:jc w:val="both"/>
        <w:rPr>
          <w:rFonts w:cstheme="minorHAnsi"/>
          <w:sz w:val="18"/>
          <w:szCs w:val="16"/>
        </w:rPr>
      </w:pPr>
      <w:r>
        <w:rPr>
          <w:rFonts w:cstheme="minorHAnsi"/>
          <w:sz w:val="18"/>
          <w:szCs w:val="16"/>
        </w:rPr>
        <w:lastRenderedPageBreak/>
        <w:t xml:space="preserve">Vu la délibération du CDG 30 en </w:t>
      </w:r>
      <w:r w:rsidRPr="00484781">
        <w:rPr>
          <w:rFonts w:cstheme="minorHAnsi"/>
          <w:sz w:val="18"/>
          <w:szCs w:val="16"/>
        </w:rPr>
        <w:t xml:space="preserve">date du 10 novembre 2022 approuvant les conditions d’adhésion au service « protection des données </w:t>
      </w:r>
      <w:r>
        <w:rPr>
          <w:rFonts w:cstheme="minorHAnsi"/>
          <w:sz w:val="18"/>
          <w:szCs w:val="16"/>
        </w:rPr>
        <w:t>» et les tarifs s’y rapportant,</w:t>
      </w:r>
    </w:p>
    <w:p w:rsidR="000D2400" w:rsidRPr="003D4109" w:rsidRDefault="000D2400" w:rsidP="000D2400">
      <w:pPr>
        <w:autoSpaceDE w:val="0"/>
        <w:autoSpaceDN w:val="0"/>
        <w:adjustRightInd w:val="0"/>
        <w:spacing w:after="60" w:line="240" w:lineRule="auto"/>
        <w:jc w:val="both"/>
        <w:rPr>
          <w:rFonts w:ascii="Calibri" w:hAnsi="Calibri" w:cs="Calibri"/>
          <w:i/>
          <w:sz w:val="18"/>
        </w:rPr>
      </w:pPr>
      <w:r>
        <w:rPr>
          <w:rFonts w:cstheme="minorHAnsi"/>
          <w:sz w:val="18"/>
          <w:szCs w:val="16"/>
        </w:rPr>
        <w:t>Vu l’avis du comité social territorial réuni en date</w:t>
      </w:r>
      <w:r>
        <w:rPr>
          <w:rFonts w:ascii="Calibri" w:hAnsi="Calibri" w:cs="Calibri"/>
          <w:sz w:val="18"/>
        </w:rPr>
        <w:t xml:space="preserve"> du [</w:t>
      </w:r>
      <w:r>
        <w:rPr>
          <w:rFonts w:ascii="Calibri" w:hAnsi="Calibri" w:cs="Calibri"/>
          <w:b/>
          <w:sz w:val="18"/>
        </w:rPr>
        <w:t>date</w:t>
      </w:r>
      <w:r>
        <w:rPr>
          <w:rFonts w:ascii="Calibri" w:hAnsi="Calibri" w:cs="Calibri"/>
          <w:sz w:val="18"/>
        </w:rPr>
        <w:t xml:space="preserve">], </w:t>
      </w:r>
      <w:r w:rsidR="003D4109">
        <w:rPr>
          <w:rFonts w:ascii="Calibri" w:hAnsi="Calibri" w:cs="Calibri"/>
          <w:sz w:val="18"/>
        </w:rPr>
        <w:t>et portant mise en conformité de [</w:t>
      </w:r>
      <w:r w:rsidR="003D4109">
        <w:rPr>
          <w:rFonts w:ascii="Calibri" w:hAnsi="Calibri" w:cs="Calibri"/>
          <w:b/>
          <w:sz w:val="18"/>
        </w:rPr>
        <w:t>collectivité ou établissement public</w:t>
      </w:r>
      <w:r w:rsidR="003D4109">
        <w:rPr>
          <w:rFonts w:ascii="Calibri" w:hAnsi="Calibri" w:cs="Calibri"/>
          <w:sz w:val="18"/>
        </w:rPr>
        <w:t>],</w:t>
      </w:r>
    </w:p>
    <w:p w:rsidR="00664362" w:rsidRPr="00702CDA" w:rsidRDefault="00664362" w:rsidP="002C7932">
      <w:pPr>
        <w:autoSpaceDE w:val="0"/>
        <w:autoSpaceDN w:val="0"/>
        <w:adjustRightInd w:val="0"/>
        <w:spacing w:after="0" w:line="240" w:lineRule="auto"/>
        <w:jc w:val="both"/>
        <w:rPr>
          <w:rFonts w:cstheme="minorHAnsi"/>
          <w:sz w:val="16"/>
          <w:szCs w:val="16"/>
        </w:rPr>
      </w:pPr>
    </w:p>
    <w:p w:rsidR="002C7932" w:rsidRPr="00702CDA" w:rsidRDefault="00AE1755" w:rsidP="002C7932">
      <w:pPr>
        <w:pStyle w:val="Default"/>
        <w:contextualSpacing/>
        <w:jc w:val="center"/>
        <w:rPr>
          <w:rFonts w:asciiTheme="minorHAnsi" w:hAnsiTheme="minorHAnsi" w:cstheme="minorHAnsi"/>
          <w:b/>
          <w:bCs/>
          <w:sz w:val="22"/>
          <w:szCs w:val="22"/>
        </w:rPr>
      </w:pPr>
      <w:r>
        <w:rPr>
          <w:rFonts w:asciiTheme="minorHAnsi" w:hAnsiTheme="minorHAnsi" w:cstheme="minorHAnsi"/>
          <w:b/>
          <w:bCs/>
          <w:sz w:val="22"/>
          <w:szCs w:val="22"/>
        </w:rPr>
        <w:t>DECIDE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572A22" w:rsidRPr="003D4109" w:rsidRDefault="003D4109" w:rsidP="00572A22">
            <w:pPr>
              <w:autoSpaceDE w:val="0"/>
              <w:autoSpaceDN w:val="0"/>
              <w:adjustRightInd w:val="0"/>
              <w:spacing w:after="60" w:line="240" w:lineRule="auto"/>
              <w:jc w:val="both"/>
              <w:rPr>
                <w:rFonts w:cstheme="minorHAnsi"/>
                <w:b/>
                <w:sz w:val="18"/>
                <w:szCs w:val="16"/>
              </w:rPr>
            </w:pPr>
            <w:r>
              <w:rPr>
                <w:rFonts w:cstheme="minorHAnsi"/>
                <w:sz w:val="18"/>
                <w:szCs w:val="16"/>
              </w:rPr>
              <w:t xml:space="preserve">Le Maire </w:t>
            </w:r>
            <w:r>
              <w:rPr>
                <w:rFonts w:cstheme="minorHAnsi"/>
                <w:i/>
                <w:sz w:val="18"/>
                <w:szCs w:val="16"/>
              </w:rPr>
              <w:t>(ou le Président</w:t>
            </w:r>
            <w:r>
              <w:rPr>
                <w:rFonts w:cstheme="minorHAnsi"/>
                <w:sz w:val="18"/>
                <w:szCs w:val="16"/>
              </w:rPr>
              <w:t>] est autorisé à signer la convention de mutualisation avec le CDG 30</w:t>
            </w:r>
          </w:p>
          <w:p w:rsidR="00DE72F7" w:rsidRPr="00720471" w:rsidRDefault="00DE72F7" w:rsidP="00DE72F7">
            <w:pPr>
              <w:spacing w:after="60"/>
              <w:ind w:right="71"/>
              <w:jc w:val="both"/>
              <w:rPr>
                <w:rFonts w:ascii="Calibri" w:hAnsi="Calibri" w:cs="Calibri"/>
                <w:i/>
                <w:sz w:val="18"/>
                <w:szCs w:val="16"/>
              </w:rPr>
            </w:pPr>
          </w:p>
        </w:tc>
      </w:tr>
      <w:tr w:rsidR="003520C3" w:rsidRPr="00E81381" w:rsidTr="00702CDA">
        <w:tc>
          <w:tcPr>
            <w:tcW w:w="1488" w:type="dxa"/>
          </w:tcPr>
          <w:p w:rsidR="003520C3" w:rsidRPr="009F4153" w:rsidRDefault="003520C3" w:rsidP="00AE1755">
            <w:pPr>
              <w:jc w:val="both"/>
              <w:rPr>
                <w:rFonts w:ascii="Calibri" w:hAnsi="Calibri" w:cs="Calibri"/>
              </w:rPr>
            </w:pPr>
            <w:r w:rsidRPr="009F4153">
              <w:rPr>
                <w:rFonts w:ascii="Calibri" w:hAnsi="Calibri" w:cs="Calibri"/>
                <w:b/>
                <w:u w:val="single"/>
              </w:rPr>
              <w:t xml:space="preserve">Article </w:t>
            </w:r>
            <w:r>
              <w:rPr>
                <w:rFonts w:ascii="Calibri" w:hAnsi="Calibri" w:cs="Calibri"/>
                <w:b/>
                <w:u w:val="single"/>
              </w:rPr>
              <w:t>2</w:t>
            </w:r>
            <w:r w:rsidR="00AE1755">
              <w:rPr>
                <w:rFonts w:ascii="Calibri" w:hAnsi="Calibri" w:cs="Calibri"/>
                <w:b/>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D4109" w:rsidRPr="003D4109" w:rsidRDefault="003D4109" w:rsidP="003D4109">
            <w:pPr>
              <w:autoSpaceDE w:val="0"/>
              <w:autoSpaceDN w:val="0"/>
              <w:adjustRightInd w:val="0"/>
              <w:spacing w:after="60" w:line="240" w:lineRule="auto"/>
              <w:jc w:val="both"/>
              <w:rPr>
                <w:rFonts w:cstheme="minorHAnsi"/>
                <w:b/>
                <w:sz w:val="18"/>
                <w:szCs w:val="16"/>
              </w:rPr>
            </w:pPr>
            <w:r>
              <w:rPr>
                <w:rFonts w:cstheme="minorHAnsi"/>
                <w:sz w:val="18"/>
                <w:szCs w:val="16"/>
              </w:rPr>
              <w:t xml:space="preserve">Le Maire </w:t>
            </w:r>
            <w:r>
              <w:rPr>
                <w:rFonts w:cstheme="minorHAnsi"/>
                <w:i/>
                <w:sz w:val="18"/>
                <w:szCs w:val="16"/>
              </w:rPr>
              <w:t>(ou le Président</w:t>
            </w:r>
            <w:r>
              <w:rPr>
                <w:rFonts w:cstheme="minorHAnsi"/>
                <w:sz w:val="18"/>
                <w:szCs w:val="16"/>
              </w:rPr>
              <w:t>] est autorisé</w:t>
            </w:r>
            <w:r>
              <w:rPr>
                <w:rFonts w:cstheme="minorHAnsi"/>
                <w:sz w:val="18"/>
                <w:szCs w:val="16"/>
              </w:rPr>
              <w:t xml:space="preserve"> à prendre et à signer tout acte relatif à la présente mission de mise en conformité avec la réglementation européenne et nationale</w:t>
            </w:r>
          </w:p>
          <w:p w:rsidR="00677F9E" w:rsidRPr="003520C3" w:rsidRDefault="00677F9E" w:rsidP="00677F9E">
            <w:pPr>
              <w:spacing w:after="60"/>
              <w:ind w:right="71"/>
              <w:jc w:val="both"/>
              <w:rPr>
                <w:rFonts w:ascii="Calibri" w:hAnsi="Calibri" w:cs="Calibri"/>
                <w:sz w:val="18"/>
              </w:rPr>
            </w:pPr>
          </w:p>
        </w:tc>
      </w:tr>
      <w:tr w:rsidR="007968B1" w:rsidRPr="00E81381" w:rsidTr="00702CDA">
        <w:tc>
          <w:tcPr>
            <w:tcW w:w="1488" w:type="dxa"/>
          </w:tcPr>
          <w:p w:rsidR="007968B1" w:rsidRPr="009F4153" w:rsidRDefault="007968B1" w:rsidP="00C23A3B">
            <w:pPr>
              <w:jc w:val="both"/>
              <w:rPr>
                <w:rFonts w:ascii="Calibri" w:hAnsi="Calibri" w:cs="Calibri"/>
              </w:rPr>
            </w:pPr>
            <w:r>
              <w:rPr>
                <w:rFonts w:ascii="Calibri" w:hAnsi="Calibri" w:cs="Calibri"/>
                <w:b/>
                <w:u w:val="single"/>
              </w:rPr>
              <w:t xml:space="preserve">Article </w:t>
            </w:r>
            <w:r w:rsidR="00C23A3B">
              <w:rPr>
                <w:rFonts w:ascii="Calibri" w:hAnsi="Calibri" w:cs="Calibri"/>
                <w:b/>
                <w:u w:val="single"/>
              </w:rPr>
              <w:t>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968B1" w:rsidRPr="003D4109" w:rsidRDefault="003D4109" w:rsidP="00572A22">
            <w:pPr>
              <w:spacing w:after="60"/>
              <w:ind w:right="71"/>
              <w:jc w:val="both"/>
              <w:rPr>
                <w:rFonts w:ascii="Calibri" w:hAnsi="Calibri" w:cs="Calibri"/>
                <w:sz w:val="18"/>
              </w:rPr>
            </w:pPr>
            <w:r>
              <w:rPr>
                <w:rFonts w:ascii="Calibri" w:hAnsi="Calibri" w:cs="Calibri"/>
                <w:sz w:val="18"/>
              </w:rPr>
              <w:t xml:space="preserve">Le Maire </w:t>
            </w:r>
            <w:r>
              <w:rPr>
                <w:rFonts w:ascii="Calibri" w:hAnsi="Calibri" w:cs="Calibri"/>
                <w:i/>
                <w:sz w:val="18"/>
              </w:rPr>
              <w:t>(ou le Président)</w:t>
            </w:r>
            <w:r>
              <w:rPr>
                <w:rFonts w:ascii="Calibri" w:hAnsi="Calibri" w:cs="Calibri"/>
                <w:sz w:val="18"/>
              </w:rPr>
              <w:t xml:space="preserve"> est autorisé à désigner le CDG 30 comme délégué à la protection des données « personne morale » pour [</w:t>
            </w:r>
            <w:r>
              <w:rPr>
                <w:rFonts w:ascii="Calibri" w:hAnsi="Calibri" w:cs="Calibri"/>
                <w:b/>
                <w:sz w:val="18"/>
              </w:rPr>
              <w:t>collectivité ou établissement public</w:t>
            </w:r>
            <w:r>
              <w:rPr>
                <w:rFonts w:ascii="Calibri" w:hAnsi="Calibri" w:cs="Calibri"/>
                <w:sz w:val="18"/>
              </w:rPr>
              <w:t>]</w:t>
            </w:r>
          </w:p>
          <w:p w:rsidR="00572A22" w:rsidRPr="007968B1" w:rsidRDefault="00572A22" w:rsidP="00572A22">
            <w:pPr>
              <w:spacing w:after="60"/>
              <w:ind w:right="71"/>
              <w:jc w:val="both"/>
              <w:rPr>
                <w:rFonts w:ascii="Calibri" w:hAnsi="Calibri" w:cs="Calibri"/>
                <w:sz w:val="18"/>
              </w:rPr>
            </w:pPr>
          </w:p>
        </w:tc>
      </w:tr>
    </w:tbl>
    <w:p w:rsidR="005271C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7968B1" w:rsidRPr="00702CDA" w:rsidRDefault="007968B1" w:rsidP="007968B1">
      <w:pPr>
        <w:pStyle w:val="Default"/>
        <w:contextualSpacing/>
        <w:jc w:val="center"/>
        <w:rPr>
          <w:rFonts w:asciiTheme="minorHAnsi" w:hAnsiTheme="minorHAnsi" w:cstheme="minorHAnsi"/>
          <w:b/>
          <w:bCs/>
          <w:sz w:val="22"/>
          <w:szCs w:val="22"/>
        </w:rPr>
      </w:pPr>
      <w:r>
        <w:rPr>
          <w:rFonts w:asciiTheme="minorHAnsi" w:hAnsiTheme="minorHAnsi" w:cstheme="minorHAnsi"/>
          <w:b/>
          <w:bCs/>
          <w:sz w:val="22"/>
          <w:szCs w:val="22"/>
        </w:rPr>
        <w:t>ADOPTÉ</w:t>
      </w:r>
    </w:p>
    <w:p w:rsidR="007968B1" w:rsidRDefault="007968B1" w:rsidP="007968B1">
      <w:pPr>
        <w:autoSpaceDE w:val="0"/>
        <w:autoSpaceDN w:val="0"/>
        <w:adjustRightInd w:val="0"/>
        <w:spacing w:after="60" w:line="240" w:lineRule="auto"/>
        <w:jc w:val="both"/>
        <w:rPr>
          <w:rFonts w:cstheme="minorHAnsi"/>
          <w:sz w:val="18"/>
          <w:szCs w:val="16"/>
        </w:rPr>
      </w:pPr>
    </w:p>
    <w:p w:rsidR="007968B1" w:rsidRDefault="00131D9E" w:rsidP="007968B1">
      <w:pPr>
        <w:autoSpaceDE w:val="0"/>
        <w:autoSpaceDN w:val="0"/>
        <w:adjustRightInd w:val="0"/>
        <w:spacing w:after="60" w:line="240" w:lineRule="auto"/>
        <w:jc w:val="both"/>
        <w:rPr>
          <w:rFonts w:cstheme="minorHAnsi"/>
          <w:sz w:val="18"/>
          <w:szCs w:val="16"/>
        </w:rPr>
      </w:pPr>
      <w:r>
        <w:rPr>
          <w:rFonts w:cstheme="minorHAnsi"/>
          <w:sz w:val="18"/>
          <w:szCs w:val="16"/>
        </w:rPr>
        <w:t>A l’unanimité des membres présents</w:t>
      </w:r>
    </w:p>
    <w:p w:rsidR="00131D9E" w:rsidRDefault="00131D9E" w:rsidP="007968B1">
      <w:pPr>
        <w:autoSpaceDE w:val="0"/>
        <w:autoSpaceDN w:val="0"/>
        <w:adjustRightInd w:val="0"/>
        <w:spacing w:after="60" w:line="240" w:lineRule="auto"/>
        <w:jc w:val="both"/>
        <w:rPr>
          <w:rFonts w:cstheme="minorHAnsi"/>
          <w:sz w:val="18"/>
          <w:szCs w:val="16"/>
        </w:rPr>
      </w:pPr>
      <w:proofErr w:type="gramStart"/>
      <w:r>
        <w:rPr>
          <w:rFonts w:cstheme="minorHAnsi"/>
          <w:b/>
          <w:sz w:val="18"/>
          <w:szCs w:val="16"/>
        </w:rPr>
        <w:t>OU</w:t>
      </w:r>
      <w:proofErr w:type="gramEnd"/>
    </w:p>
    <w:p w:rsidR="00131D9E" w:rsidRPr="00131D9E" w:rsidRDefault="00131D9E" w:rsidP="00131D9E">
      <w:pPr>
        <w:autoSpaceDE w:val="0"/>
        <w:autoSpaceDN w:val="0"/>
        <w:adjustRightInd w:val="0"/>
        <w:spacing w:after="60" w:line="240" w:lineRule="auto"/>
        <w:jc w:val="both"/>
        <w:rPr>
          <w:rFonts w:cstheme="minorHAnsi"/>
          <w:sz w:val="18"/>
          <w:szCs w:val="16"/>
        </w:rPr>
      </w:pPr>
      <w:r>
        <w:rPr>
          <w:rFonts w:cstheme="minorHAnsi"/>
          <w:sz w:val="18"/>
          <w:szCs w:val="16"/>
        </w:rPr>
        <w:t>A [</w:t>
      </w:r>
      <w:r>
        <w:rPr>
          <w:rFonts w:cstheme="minorHAnsi"/>
          <w:b/>
          <w:sz w:val="18"/>
          <w:szCs w:val="16"/>
        </w:rPr>
        <w:t>nombre</w:t>
      </w:r>
      <w:r>
        <w:rPr>
          <w:rFonts w:cstheme="minorHAnsi"/>
          <w:sz w:val="18"/>
          <w:szCs w:val="16"/>
        </w:rPr>
        <w:t>] de voix pour</w:t>
      </w:r>
    </w:p>
    <w:p w:rsidR="00131D9E" w:rsidRPr="00131D9E" w:rsidRDefault="00131D9E" w:rsidP="00131D9E">
      <w:pPr>
        <w:autoSpaceDE w:val="0"/>
        <w:autoSpaceDN w:val="0"/>
        <w:adjustRightInd w:val="0"/>
        <w:spacing w:after="60" w:line="240" w:lineRule="auto"/>
        <w:jc w:val="both"/>
        <w:rPr>
          <w:rFonts w:cstheme="minorHAnsi"/>
          <w:sz w:val="18"/>
          <w:szCs w:val="16"/>
        </w:rPr>
      </w:pPr>
      <w:r>
        <w:rPr>
          <w:rFonts w:cstheme="minorHAnsi"/>
          <w:sz w:val="18"/>
          <w:szCs w:val="16"/>
        </w:rPr>
        <w:t>A [</w:t>
      </w:r>
      <w:r>
        <w:rPr>
          <w:rFonts w:cstheme="minorHAnsi"/>
          <w:b/>
          <w:sz w:val="18"/>
          <w:szCs w:val="16"/>
        </w:rPr>
        <w:t>nombre</w:t>
      </w:r>
      <w:r>
        <w:rPr>
          <w:rFonts w:cstheme="minorHAnsi"/>
          <w:sz w:val="18"/>
          <w:szCs w:val="16"/>
        </w:rPr>
        <w:t>] de voix contre</w:t>
      </w:r>
    </w:p>
    <w:p w:rsidR="00131D9E" w:rsidRPr="00131D9E" w:rsidRDefault="00131D9E" w:rsidP="00131D9E">
      <w:pPr>
        <w:autoSpaceDE w:val="0"/>
        <w:autoSpaceDN w:val="0"/>
        <w:adjustRightInd w:val="0"/>
        <w:spacing w:after="60" w:line="240" w:lineRule="auto"/>
        <w:jc w:val="both"/>
        <w:rPr>
          <w:rFonts w:cstheme="minorHAnsi"/>
          <w:sz w:val="18"/>
          <w:szCs w:val="16"/>
        </w:rPr>
      </w:pPr>
      <w:r>
        <w:rPr>
          <w:rFonts w:cstheme="minorHAnsi"/>
          <w:sz w:val="18"/>
          <w:szCs w:val="16"/>
        </w:rPr>
        <w:t>A [</w:t>
      </w:r>
      <w:r>
        <w:rPr>
          <w:rFonts w:cstheme="minorHAnsi"/>
          <w:b/>
          <w:sz w:val="18"/>
          <w:szCs w:val="16"/>
        </w:rPr>
        <w:t>nombre</w:t>
      </w:r>
      <w:r>
        <w:rPr>
          <w:rFonts w:cstheme="minorHAnsi"/>
          <w:sz w:val="18"/>
          <w:szCs w:val="16"/>
        </w:rPr>
        <w:t>] abstention(s)</w:t>
      </w:r>
    </w:p>
    <w:p w:rsidR="007968B1" w:rsidRDefault="007968B1" w:rsidP="002C7932">
      <w:pPr>
        <w:autoSpaceDE w:val="0"/>
        <w:autoSpaceDN w:val="0"/>
        <w:adjustRightInd w:val="0"/>
        <w:spacing w:after="0" w:line="240" w:lineRule="auto"/>
        <w:jc w:val="both"/>
        <w:rPr>
          <w:rFonts w:ascii="Times New Roman" w:hAnsi="Times New Roman" w:cs="Times New Roman"/>
          <w:sz w:val="10"/>
          <w:szCs w:val="10"/>
        </w:rPr>
      </w:pPr>
    </w:p>
    <w:p w:rsidR="007968B1" w:rsidRPr="005400FF" w:rsidRDefault="007968B1"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Pr="00131D9E" w:rsidRDefault="00131D9E" w:rsidP="00702CDA">
      <w:pPr>
        <w:autoSpaceDE w:val="0"/>
        <w:autoSpaceDN w:val="0"/>
        <w:adjustRightInd w:val="0"/>
        <w:spacing w:after="0" w:line="240" w:lineRule="auto"/>
        <w:ind w:left="5529"/>
        <w:jc w:val="both"/>
        <w:rPr>
          <w:rFonts w:cstheme="minorHAnsi"/>
          <w:i/>
          <w:iCs/>
          <w:sz w:val="18"/>
          <w:szCs w:val="18"/>
        </w:rPr>
      </w:pPr>
      <w:r>
        <w:rPr>
          <w:rFonts w:cstheme="minorHAnsi"/>
          <w:sz w:val="18"/>
          <w:szCs w:val="18"/>
        </w:rPr>
        <w:t>[</w:t>
      </w:r>
      <w:r>
        <w:rPr>
          <w:rFonts w:cstheme="minorHAnsi"/>
          <w:b/>
          <w:sz w:val="18"/>
          <w:szCs w:val="18"/>
        </w:rPr>
        <w:t>Nom, prénom et qualité du signataire</w:t>
      </w:r>
      <w:r>
        <w:rPr>
          <w:rFonts w:cstheme="minorHAnsi"/>
          <w:sz w:val="18"/>
          <w:szCs w:val="18"/>
        </w:rPr>
        <w: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4C47E8">
      <w:pPr>
        <w:autoSpaceDE w:val="0"/>
        <w:autoSpaceDN w:val="0"/>
        <w:adjustRightInd w:val="0"/>
        <w:spacing w:after="0" w:line="240" w:lineRule="auto"/>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655247" w:rsidRDefault="00131D9E" w:rsidP="005271CF">
      <w:pPr>
        <w:autoSpaceDE w:val="0"/>
        <w:autoSpaceDN w:val="0"/>
        <w:adjustRightInd w:val="0"/>
        <w:spacing w:after="0" w:line="240" w:lineRule="auto"/>
        <w:jc w:val="both"/>
        <w:rPr>
          <w:rFonts w:cstheme="minorHAnsi"/>
          <w:b/>
          <w:sz w:val="15"/>
          <w:szCs w:val="15"/>
        </w:rPr>
      </w:pPr>
      <w:r>
        <w:rPr>
          <w:rFonts w:cstheme="minorHAnsi"/>
          <w:b/>
          <w:sz w:val="15"/>
          <w:szCs w:val="15"/>
        </w:rPr>
        <w:t>Transmis au représentant de l’État le [date]</w:t>
      </w:r>
    </w:p>
    <w:p w:rsidR="00131D9E" w:rsidRDefault="00131D9E" w:rsidP="005271CF">
      <w:pPr>
        <w:autoSpaceDE w:val="0"/>
        <w:autoSpaceDN w:val="0"/>
        <w:adjustRightInd w:val="0"/>
        <w:spacing w:after="0" w:line="240" w:lineRule="auto"/>
        <w:jc w:val="both"/>
        <w:rPr>
          <w:rFonts w:cstheme="minorHAnsi"/>
          <w:b/>
          <w:sz w:val="15"/>
          <w:szCs w:val="15"/>
        </w:rPr>
      </w:pPr>
      <w:r>
        <w:rPr>
          <w:rFonts w:cstheme="minorHAnsi"/>
          <w:b/>
          <w:sz w:val="15"/>
          <w:szCs w:val="15"/>
        </w:rPr>
        <w:t>Publié le [date]</w:t>
      </w:r>
    </w:p>
    <w:p w:rsidR="00131D9E" w:rsidRDefault="00131D9E" w:rsidP="005271CF">
      <w:pPr>
        <w:autoSpaceDE w:val="0"/>
        <w:autoSpaceDN w:val="0"/>
        <w:adjustRightInd w:val="0"/>
        <w:spacing w:after="0" w:line="240" w:lineRule="auto"/>
        <w:jc w:val="both"/>
        <w:rPr>
          <w:rFonts w:cstheme="minorHAnsi"/>
          <w:b/>
          <w:sz w:val="15"/>
          <w:szCs w:val="15"/>
        </w:rPr>
      </w:pPr>
    </w:p>
    <w:p w:rsidR="00131D9E" w:rsidRPr="00702CDA" w:rsidRDefault="00131D9E" w:rsidP="00131D9E">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131D9E" w:rsidRPr="00702CDA" w:rsidRDefault="00131D9E" w:rsidP="00131D9E">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131D9E" w:rsidRPr="00702CDA" w:rsidRDefault="00131D9E" w:rsidP="00131D9E">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faire l’objet d’un recours pour excès de pouvoir devant le Tribunal Administratif dans un délai de deux mois à compter de </w:t>
      </w:r>
      <w:r>
        <w:rPr>
          <w:rFonts w:cstheme="minorHAnsi"/>
          <w:sz w:val="15"/>
          <w:szCs w:val="15"/>
        </w:rPr>
        <w:t>la date de publication</w:t>
      </w:r>
      <w:r w:rsidRPr="00702CDA">
        <w:rPr>
          <w:rFonts w:cstheme="minorHAnsi"/>
          <w:sz w:val="15"/>
          <w:szCs w:val="15"/>
        </w:rPr>
        <w:t>.</w:t>
      </w:r>
    </w:p>
    <w:p w:rsidR="00131D9E" w:rsidRPr="00702CDA" w:rsidRDefault="00131D9E" w:rsidP="00131D9E">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131D9E" w:rsidRPr="00131D9E" w:rsidRDefault="00131D9E" w:rsidP="005271CF">
      <w:pPr>
        <w:autoSpaceDE w:val="0"/>
        <w:autoSpaceDN w:val="0"/>
        <w:adjustRightInd w:val="0"/>
        <w:spacing w:after="0" w:line="240" w:lineRule="auto"/>
        <w:jc w:val="both"/>
        <w:rPr>
          <w:rFonts w:cstheme="minorHAnsi"/>
          <w:b/>
          <w:sz w:val="15"/>
          <w:szCs w:val="15"/>
        </w:rPr>
      </w:pPr>
      <w:bookmarkStart w:id="0" w:name="_GoBack"/>
      <w:bookmarkEnd w:id="0"/>
    </w:p>
    <w:sectPr w:rsidR="00131D9E" w:rsidRPr="00131D9E" w:rsidSect="002C7932">
      <w:headerReference w:type="default" r:id="rId8"/>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DAC" w:rsidRDefault="00EC4DAC" w:rsidP="00992F41">
      <w:pPr>
        <w:spacing w:after="0" w:line="240" w:lineRule="auto"/>
      </w:pPr>
      <w:r>
        <w:separator/>
      </w:r>
    </w:p>
  </w:endnote>
  <w:endnote w:type="continuationSeparator" w:id="0">
    <w:p w:rsidR="00EC4DAC" w:rsidRDefault="00EC4DAC"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DAC" w:rsidRDefault="00EC4DAC" w:rsidP="00992F41">
      <w:pPr>
        <w:spacing w:after="0" w:line="240" w:lineRule="auto"/>
      </w:pPr>
      <w:r>
        <w:separator/>
      </w:r>
    </w:p>
  </w:footnote>
  <w:footnote w:type="continuationSeparator" w:id="0">
    <w:p w:rsidR="00EC4DAC" w:rsidRDefault="00EC4DAC" w:rsidP="0099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5E" w:rsidRPr="00FA5CD9" w:rsidRDefault="009B475E" w:rsidP="009B475E">
    <w:pPr>
      <w:pStyle w:val="En-tte"/>
      <w:jc w:val="right"/>
      <w:rPr>
        <w:i/>
        <w:color w:val="808080" w:themeColor="background1" w:themeShade="80"/>
      </w:rPr>
    </w:pPr>
    <w:r>
      <w:rPr>
        <w:i/>
        <w:color w:val="808080" w:themeColor="background1" w:themeShade="80"/>
      </w:rPr>
      <w:t>Modèle</w:t>
    </w:r>
    <w:r w:rsidRPr="00FA5CD9">
      <w:rPr>
        <w:i/>
        <w:color w:val="808080" w:themeColor="background1" w:themeShade="80"/>
      </w:rPr>
      <w:t xml:space="preserve"> mis à jour le 1</w:t>
    </w:r>
    <w:r w:rsidRPr="00FA5CD9">
      <w:rPr>
        <w:i/>
        <w:color w:val="808080" w:themeColor="background1" w:themeShade="80"/>
        <w:vertAlign w:val="superscript"/>
      </w:rPr>
      <w:t>er</w:t>
    </w:r>
    <w:r w:rsidRPr="00FA5CD9">
      <w:rPr>
        <w:i/>
        <w:color w:val="808080" w:themeColor="background1" w:themeShade="80"/>
      </w:rPr>
      <w:t xml:space="preserve"> </w:t>
    </w:r>
    <w:r>
      <w:rPr>
        <w:i/>
        <w:color w:val="808080" w:themeColor="background1" w:themeShade="80"/>
      </w:rPr>
      <w:t>janvier 202</w:t>
    </w:r>
    <w:r w:rsidR="00A571F1">
      <w:rPr>
        <w:i/>
        <w:color w:val="808080" w:themeColor="background1" w:themeShade="80"/>
      </w:rPr>
      <w:t>4</w:t>
    </w:r>
  </w:p>
  <w:p w:rsidR="009B475E" w:rsidRDefault="009B47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AE6781"/>
    <w:multiLevelType w:val="hybridMultilevel"/>
    <w:tmpl w:val="DF2ACB72"/>
    <w:lvl w:ilvl="0" w:tplc="7E12D7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D2400"/>
    <w:rsid w:val="000E1A9E"/>
    <w:rsid w:val="001036A3"/>
    <w:rsid w:val="00104666"/>
    <w:rsid w:val="00130674"/>
    <w:rsid w:val="00131D9E"/>
    <w:rsid w:val="001C4432"/>
    <w:rsid w:val="001C6AF1"/>
    <w:rsid w:val="001E309B"/>
    <w:rsid w:val="00216986"/>
    <w:rsid w:val="00232F1A"/>
    <w:rsid w:val="00264A27"/>
    <w:rsid w:val="0028085B"/>
    <w:rsid w:val="002B00BA"/>
    <w:rsid w:val="002C7932"/>
    <w:rsid w:val="002E47E1"/>
    <w:rsid w:val="003520C3"/>
    <w:rsid w:val="00353E93"/>
    <w:rsid w:val="00390CE1"/>
    <w:rsid w:val="003D4109"/>
    <w:rsid w:val="003E56B6"/>
    <w:rsid w:val="00405B76"/>
    <w:rsid w:val="00441437"/>
    <w:rsid w:val="00484781"/>
    <w:rsid w:val="004C47E8"/>
    <w:rsid w:val="0052435D"/>
    <w:rsid w:val="005271CF"/>
    <w:rsid w:val="005400FF"/>
    <w:rsid w:val="00572A22"/>
    <w:rsid w:val="00574D4E"/>
    <w:rsid w:val="0058103C"/>
    <w:rsid w:val="005D50E7"/>
    <w:rsid w:val="005F195B"/>
    <w:rsid w:val="00617F5C"/>
    <w:rsid w:val="00655247"/>
    <w:rsid w:val="00664362"/>
    <w:rsid w:val="00677F9E"/>
    <w:rsid w:val="00684571"/>
    <w:rsid w:val="00690F87"/>
    <w:rsid w:val="00702CDA"/>
    <w:rsid w:val="00720471"/>
    <w:rsid w:val="00791668"/>
    <w:rsid w:val="007968B1"/>
    <w:rsid w:val="008C0284"/>
    <w:rsid w:val="00992F41"/>
    <w:rsid w:val="009B475E"/>
    <w:rsid w:val="00A14948"/>
    <w:rsid w:val="00A17B90"/>
    <w:rsid w:val="00A421B8"/>
    <w:rsid w:val="00A571F1"/>
    <w:rsid w:val="00A75050"/>
    <w:rsid w:val="00A91285"/>
    <w:rsid w:val="00AD2325"/>
    <w:rsid w:val="00AE1755"/>
    <w:rsid w:val="00C10417"/>
    <w:rsid w:val="00C23A3B"/>
    <w:rsid w:val="00C85819"/>
    <w:rsid w:val="00C93136"/>
    <w:rsid w:val="00CB4623"/>
    <w:rsid w:val="00D50C32"/>
    <w:rsid w:val="00D74D03"/>
    <w:rsid w:val="00D940DC"/>
    <w:rsid w:val="00DA2461"/>
    <w:rsid w:val="00DE72F7"/>
    <w:rsid w:val="00E005DD"/>
    <w:rsid w:val="00EC448E"/>
    <w:rsid w:val="00EC4DAC"/>
    <w:rsid w:val="00EE274E"/>
    <w:rsid w:val="00F34C8E"/>
    <w:rsid w:val="00F57FE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A16D"/>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customStyle="1" w:styleId="VuConsidrant">
    <w:name w:val="Vu.Considérant"/>
    <w:basedOn w:val="Normal"/>
    <w:rsid w:val="00AE1755"/>
    <w:pPr>
      <w:autoSpaceDE w:val="0"/>
      <w:autoSpaceDN w:val="0"/>
      <w:spacing w:after="140" w:line="240" w:lineRule="auto"/>
      <w:jc w:val="both"/>
    </w:pPr>
    <w:rPr>
      <w:rFonts w:ascii="Arial" w:eastAsia="Times New Roman" w:hAnsi="Arial" w:cs="Arial"/>
      <w:sz w:val="20"/>
      <w:szCs w:val="20"/>
      <w:lang w:eastAsia="fr-FR"/>
    </w:rPr>
  </w:style>
  <w:style w:type="table" w:styleId="Grilledutableau">
    <w:name w:val="Table Grid"/>
    <w:basedOn w:val="TableauNormal"/>
    <w:uiPriority w:val="39"/>
    <w:rsid w:val="00AE1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72A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72A22"/>
    <w:rPr>
      <w:sz w:val="20"/>
      <w:szCs w:val="20"/>
    </w:rPr>
  </w:style>
  <w:style w:type="character" w:styleId="Appelnotedebasdep">
    <w:name w:val="footnote reference"/>
    <w:basedOn w:val="Policepardfaut"/>
    <w:uiPriority w:val="99"/>
    <w:semiHidden/>
    <w:unhideWhenUsed/>
    <w:rsid w:val="00572A22"/>
    <w:rPr>
      <w:vertAlign w:val="superscript"/>
    </w:rPr>
  </w:style>
  <w:style w:type="paragraph" w:styleId="En-tte">
    <w:name w:val="header"/>
    <w:basedOn w:val="Normal"/>
    <w:link w:val="En-tteCar"/>
    <w:uiPriority w:val="99"/>
    <w:unhideWhenUsed/>
    <w:rsid w:val="009B475E"/>
    <w:pPr>
      <w:tabs>
        <w:tab w:val="center" w:pos="4536"/>
        <w:tab w:val="right" w:pos="9072"/>
      </w:tabs>
      <w:spacing w:after="0" w:line="240" w:lineRule="auto"/>
    </w:pPr>
  </w:style>
  <w:style w:type="character" w:customStyle="1" w:styleId="En-tteCar">
    <w:name w:val="En-tête Car"/>
    <w:basedOn w:val="Policepardfaut"/>
    <w:link w:val="En-tte"/>
    <w:uiPriority w:val="99"/>
    <w:rsid w:val="009B475E"/>
  </w:style>
  <w:style w:type="paragraph" w:styleId="Pieddepage">
    <w:name w:val="footer"/>
    <w:basedOn w:val="Normal"/>
    <w:link w:val="PieddepageCar"/>
    <w:uiPriority w:val="99"/>
    <w:unhideWhenUsed/>
    <w:rsid w:val="009B47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4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C0C1-9A61-4683-BAF7-1FBD748A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823</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3</cp:revision>
  <cp:lastPrinted>2022-05-20T09:55:00Z</cp:lastPrinted>
  <dcterms:created xsi:type="dcterms:W3CDTF">2024-02-22T13:11:00Z</dcterms:created>
  <dcterms:modified xsi:type="dcterms:W3CDTF">2024-02-22T13:25:00Z</dcterms:modified>
</cp:coreProperties>
</file>