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D269" w14:textId="5018B0AC" w:rsidR="00B8578E" w:rsidRPr="00CB37FB" w:rsidRDefault="00CB37FB" w:rsidP="00A7763B">
      <w:pPr>
        <w:pStyle w:val="EncadrGrisClair"/>
        <w:pBdr>
          <w:bottom w:val="single" w:sz="2" w:space="31" w:color="D9D9D9" w:themeColor="background1" w:themeShade="D9"/>
        </w:pBdr>
        <w:rPr>
          <w:rFonts w:ascii="Century Gothic" w:hAnsi="Century Gothic"/>
          <w:sz w:val="24"/>
          <w:szCs w:val="24"/>
        </w:rPr>
      </w:pPr>
      <w:r w:rsidRPr="00CB37FB">
        <w:rPr>
          <w:rFonts w:ascii="Century Gothic" w:hAnsi="Century Gothic"/>
          <w:sz w:val="24"/>
          <w:szCs w:val="24"/>
        </w:rPr>
        <w:t>MODELE</w:t>
      </w:r>
      <w:r w:rsidR="00B8578E" w:rsidRPr="00CB37F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DELIBERATION</w:t>
      </w:r>
    </w:p>
    <w:p w14:paraId="2B40D545" w14:textId="721721B3" w:rsidR="00B8578E" w:rsidRDefault="00B8578E" w:rsidP="00A7763B">
      <w:pPr>
        <w:pStyle w:val="EncadrGrisClair"/>
        <w:pBdr>
          <w:bottom w:val="single" w:sz="2" w:space="31" w:color="D9D9D9" w:themeColor="background1" w:themeShade="D9"/>
        </w:pBdr>
        <w:rPr>
          <w:rFonts w:ascii="Century Gothic" w:hAnsi="Century Gothic"/>
          <w:sz w:val="24"/>
          <w:szCs w:val="24"/>
        </w:rPr>
      </w:pPr>
      <w:r w:rsidRPr="00CB37FB">
        <w:rPr>
          <w:rFonts w:ascii="Century Gothic" w:hAnsi="Century Gothic"/>
          <w:sz w:val="24"/>
          <w:szCs w:val="24"/>
        </w:rPr>
        <w:t xml:space="preserve">Adhésion </w:t>
      </w:r>
      <w:r w:rsidR="00A169E5">
        <w:rPr>
          <w:rFonts w:ascii="Century Gothic" w:hAnsi="Century Gothic"/>
          <w:sz w:val="24"/>
          <w:szCs w:val="24"/>
        </w:rPr>
        <w:t xml:space="preserve">au </w:t>
      </w:r>
      <w:r w:rsidR="00A169E5" w:rsidRPr="004F4465">
        <w:rPr>
          <w:rFonts w:ascii="Century Gothic" w:hAnsi="Century Gothic"/>
          <w:sz w:val="24"/>
          <w:szCs w:val="24"/>
          <w:u w:val="single"/>
        </w:rPr>
        <w:t>contrat collectif à adhésion obligatoire</w:t>
      </w:r>
      <w:r w:rsidRPr="00CB37FB">
        <w:rPr>
          <w:rFonts w:ascii="Century Gothic" w:hAnsi="Century Gothic"/>
          <w:sz w:val="24"/>
          <w:szCs w:val="24"/>
        </w:rPr>
        <w:t xml:space="preserve"> « </w:t>
      </w:r>
      <w:r w:rsidR="00A7763B">
        <w:rPr>
          <w:rFonts w:ascii="Century Gothic" w:hAnsi="Century Gothic"/>
          <w:sz w:val="24"/>
          <w:szCs w:val="24"/>
        </w:rPr>
        <w:t>Santé</w:t>
      </w:r>
      <w:r w:rsidR="00A3672C" w:rsidRPr="00CB37FB">
        <w:rPr>
          <w:rFonts w:ascii="Century Gothic" w:hAnsi="Century Gothic"/>
          <w:sz w:val="24"/>
          <w:szCs w:val="24"/>
        </w:rPr>
        <w:t> </w:t>
      </w:r>
      <w:r w:rsidRPr="00CB37FB">
        <w:rPr>
          <w:rFonts w:ascii="Century Gothic" w:hAnsi="Century Gothic"/>
          <w:sz w:val="24"/>
          <w:szCs w:val="24"/>
        </w:rPr>
        <w:t xml:space="preserve">» proposé par le </w:t>
      </w:r>
      <w:r w:rsidR="00475DA6" w:rsidRPr="00CB37FB">
        <w:rPr>
          <w:rFonts w:ascii="Century Gothic" w:hAnsi="Century Gothic"/>
          <w:sz w:val="24"/>
          <w:szCs w:val="24"/>
        </w:rPr>
        <w:t>C</w:t>
      </w:r>
      <w:r w:rsidRPr="00CB37FB">
        <w:rPr>
          <w:rFonts w:ascii="Century Gothic" w:hAnsi="Century Gothic"/>
          <w:sz w:val="24"/>
          <w:szCs w:val="24"/>
        </w:rPr>
        <w:t xml:space="preserve">entre de </w:t>
      </w:r>
      <w:r w:rsidR="00475DA6" w:rsidRPr="00CB37FB">
        <w:rPr>
          <w:rFonts w:ascii="Century Gothic" w:hAnsi="Century Gothic"/>
          <w:sz w:val="24"/>
          <w:szCs w:val="24"/>
        </w:rPr>
        <w:t>G</w:t>
      </w:r>
      <w:r w:rsidRPr="00CB37FB">
        <w:rPr>
          <w:rFonts w:ascii="Century Gothic" w:hAnsi="Century Gothic"/>
          <w:sz w:val="24"/>
          <w:szCs w:val="24"/>
        </w:rPr>
        <w:t xml:space="preserve">estion </w:t>
      </w:r>
      <w:r w:rsidR="00CB37FB" w:rsidRPr="00CB37FB">
        <w:rPr>
          <w:rFonts w:ascii="Century Gothic" w:hAnsi="Century Gothic"/>
          <w:sz w:val="24"/>
          <w:szCs w:val="24"/>
        </w:rPr>
        <w:t>du Gard</w:t>
      </w:r>
      <w:r w:rsidR="00A7763B">
        <w:rPr>
          <w:rFonts w:ascii="Century Gothic" w:hAnsi="Century Gothic"/>
          <w:sz w:val="24"/>
          <w:szCs w:val="24"/>
        </w:rPr>
        <w:t xml:space="preserve">                          </w:t>
      </w:r>
    </w:p>
    <w:p w14:paraId="5EF6E22B" w14:textId="77777777" w:rsidR="00A7763B" w:rsidRPr="00A7763B" w:rsidRDefault="00A7763B" w:rsidP="00A7763B">
      <w:pPr>
        <w:rPr>
          <w:lang w:eastAsia="fr-FR"/>
        </w:rPr>
      </w:pPr>
    </w:p>
    <w:p w14:paraId="7281AEAC" w14:textId="5E336667" w:rsidR="00FB700D" w:rsidRPr="00CB37FB" w:rsidRDefault="00395EFB" w:rsidP="00456793">
      <w:pPr>
        <w:jc w:val="both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>Le ………………………. à ..h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.., l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 xml:space="preserve">es membres du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c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 xml:space="preserve">onseil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m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unicipal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/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c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 xml:space="preserve">onseil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c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ommunautaire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/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c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 xml:space="preserve">onseil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s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yndical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 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/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c</w:t>
      </w:r>
      <w:r w:rsidR="00B8578E" w:rsidRPr="00CB37FB">
        <w:rPr>
          <w:rFonts w:ascii="Century Gothic" w:eastAsia="Times New Roman" w:hAnsi="Century Gothic" w:cstheme="minorHAnsi"/>
          <w:sz w:val="20"/>
          <w:szCs w:val="20"/>
        </w:rPr>
        <w:t>onseil d’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a</w:t>
      </w:r>
      <w:r w:rsidR="00B8578E" w:rsidRPr="00CB37FB">
        <w:rPr>
          <w:rFonts w:ascii="Century Gothic" w:eastAsia="Times New Roman" w:hAnsi="Century Gothic" w:cstheme="minorHAnsi"/>
          <w:sz w:val="20"/>
          <w:szCs w:val="20"/>
        </w:rPr>
        <w:t>dministration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 xml:space="preserve"> se sont réunis à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………………………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sous la présidence de ………………………</w:t>
      </w:r>
    </w:p>
    <w:p w14:paraId="74170168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319DD59D" w14:textId="6FEEA63B" w:rsidR="00FB700D" w:rsidRPr="00CB37FB" w:rsidRDefault="00CB37FB" w:rsidP="00456793">
      <w:pPr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u w:val="single"/>
        </w:rPr>
        <w:t>Etaient présents :</w:t>
      </w:r>
      <w:r w:rsidRPr="00CB37FB">
        <w:rPr>
          <w:rFonts w:eastAsia="Times New Roman" w:cstheme="minorHAnsi"/>
          <w:bCs/>
        </w:rPr>
        <w:t xml:space="preserve"> ………………………………………………………………………………………………………………………….</w:t>
      </w:r>
    </w:p>
    <w:p w14:paraId="41711B77" w14:textId="77777777" w:rsidR="0082305D" w:rsidRPr="00475DA6" w:rsidRDefault="0082305D" w:rsidP="00456793">
      <w:pPr>
        <w:jc w:val="both"/>
        <w:rPr>
          <w:rFonts w:eastAsia="Times New Roman" w:cstheme="minorHAnsi"/>
        </w:rPr>
      </w:pPr>
    </w:p>
    <w:p w14:paraId="18595C59" w14:textId="090FA44B" w:rsidR="00FB700D" w:rsidRPr="00CB37FB" w:rsidRDefault="00CB37FB" w:rsidP="00456793">
      <w:pPr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  <w:u w:val="single"/>
        </w:rPr>
        <w:t>Etaient absents excusés :</w:t>
      </w:r>
      <w:r w:rsidRPr="00CB37FB">
        <w:rPr>
          <w:rFonts w:eastAsia="Times New Roman" w:cstheme="minorHAnsi"/>
          <w:bCs/>
        </w:rPr>
        <w:t xml:space="preserve"> …………………………………………………………………………………………………………….</w:t>
      </w:r>
    </w:p>
    <w:p w14:paraId="130A5725" w14:textId="737D541F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7117308D" w14:textId="05AB49E0" w:rsidR="00C80C50" w:rsidRDefault="00C80C50" w:rsidP="00C80C50">
      <w:pPr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 xml:space="preserve">Vu, </w:t>
      </w:r>
      <w:r w:rsidRPr="00CB37FB">
        <w:rPr>
          <w:rFonts w:ascii="Century Gothic" w:hAnsi="Century Gothic"/>
          <w:sz w:val="20"/>
          <w:szCs w:val="20"/>
        </w:rPr>
        <w:t>l’ordonnance n°2021-175 du 17 février 2021 relative à la protection sociale complémentaire dans la fonction publique,</w:t>
      </w:r>
      <w:r>
        <w:rPr>
          <w:rFonts w:ascii="Century Gothic" w:hAnsi="Century Gothic"/>
          <w:sz w:val="20"/>
          <w:szCs w:val="20"/>
        </w:rPr>
        <w:t xml:space="preserve"> prise en application de la loi du 6 août 2019, codifiée aux articles L221-1 à L227-4, du code général de la fonction publique</w:t>
      </w:r>
    </w:p>
    <w:p w14:paraId="610CDC01" w14:textId="77777777" w:rsid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le décret n° 2011-1474 du 8 novembre 2011 relatif à la participation des collectivités territoriales et de leurs établissements publics au financement de la protection sociale complémentaire de leurs agents,</w:t>
      </w:r>
    </w:p>
    <w:p w14:paraId="36283C61" w14:textId="77777777" w:rsidR="00C80C50" w:rsidRDefault="00C80C50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5CB2B254" w14:textId="00CBE91E" w:rsidR="00C80C50" w:rsidRDefault="00C80C50" w:rsidP="00C80C50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le décret n° </w:t>
      </w:r>
      <w:r>
        <w:rPr>
          <w:rFonts w:ascii="Century Gothic" w:hAnsi="Century Gothic"/>
          <w:sz w:val="20"/>
          <w:szCs w:val="20"/>
        </w:rPr>
        <w:t>2021-904 du 7 juillet 2021 relatif aux modalités de la négociation et de la conclusion des accords collectifs dans la fonction publique</w:t>
      </w:r>
      <w:r w:rsidRPr="00CB37FB">
        <w:rPr>
          <w:rFonts w:ascii="Century Gothic" w:hAnsi="Century Gothic"/>
          <w:sz w:val="20"/>
          <w:szCs w:val="20"/>
        </w:rPr>
        <w:t>,</w:t>
      </w:r>
    </w:p>
    <w:p w14:paraId="4560FF62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35323775" w14:textId="5DAEE3E8" w:rsid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le décret n° 2022-581 du 20 avril 2022 relatif aux garanties de protection sociale complémentaire et à la participation obligatoire des collectivités territoriales et de leurs établissements publics à leur financement,</w:t>
      </w:r>
    </w:p>
    <w:p w14:paraId="196A2409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628649B6" w14:textId="56770748" w:rsidR="00CB37FB" w:rsidRDefault="00CB37FB" w:rsidP="00CB37FB">
      <w:pPr>
        <w:pStyle w:val="Sansinterligne"/>
        <w:jc w:val="both"/>
        <w:rPr>
          <w:rFonts w:ascii="Century Gothic" w:hAnsi="Century Gothic"/>
          <w:i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l’avis du Comité Social Territorial en date du </w:t>
      </w:r>
      <w:r w:rsidR="0071107A">
        <w:rPr>
          <w:rFonts w:ascii="Century Gothic" w:hAnsi="Century Gothic"/>
          <w:sz w:val="20"/>
          <w:szCs w:val="20"/>
        </w:rPr>
        <w:t>6 février 2025</w:t>
      </w:r>
      <w:r w:rsidRPr="00CB37FB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approuvant le choix </w:t>
      </w:r>
      <w:r w:rsidR="00C80C50">
        <w:rPr>
          <w:rFonts w:ascii="Century Gothic" w:hAnsi="Century Gothic"/>
          <w:sz w:val="20"/>
          <w:szCs w:val="20"/>
        </w:rPr>
        <w:t>du contrat collectif à adhésion obligatoire</w:t>
      </w:r>
      <w:r w:rsidR="0071107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pour le risque </w:t>
      </w:r>
      <w:r w:rsidR="0071107A">
        <w:rPr>
          <w:rFonts w:ascii="Century Gothic" w:hAnsi="Century Gothic"/>
          <w:sz w:val="20"/>
          <w:szCs w:val="20"/>
        </w:rPr>
        <w:t>santé</w:t>
      </w:r>
      <w:r>
        <w:rPr>
          <w:rFonts w:ascii="Century Gothic" w:hAnsi="Century Gothic"/>
          <w:sz w:val="20"/>
          <w:szCs w:val="20"/>
        </w:rPr>
        <w:t>,</w:t>
      </w:r>
      <w:r w:rsidR="00D956DC">
        <w:rPr>
          <w:rFonts w:ascii="Century Gothic" w:hAnsi="Century Gothic"/>
          <w:sz w:val="20"/>
          <w:szCs w:val="20"/>
        </w:rPr>
        <w:t xml:space="preserve"> </w:t>
      </w:r>
      <w:r w:rsidR="00D956DC" w:rsidRPr="00D956DC">
        <w:rPr>
          <w:rFonts w:ascii="Century Gothic" w:hAnsi="Century Gothic"/>
          <w:i/>
          <w:sz w:val="20"/>
          <w:szCs w:val="20"/>
        </w:rPr>
        <w:t xml:space="preserve">(pour les </w:t>
      </w:r>
      <w:r w:rsidR="00D956DC">
        <w:rPr>
          <w:rFonts w:ascii="Century Gothic" w:hAnsi="Century Gothic"/>
          <w:i/>
          <w:sz w:val="20"/>
          <w:szCs w:val="20"/>
        </w:rPr>
        <w:t>employeurs</w:t>
      </w:r>
      <w:r w:rsidR="00D956DC" w:rsidRPr="00D956DC">
        <w:rPr>
          <w:rFonts w:ascii="Century Gothic" w:hAnsi="Century Gothic"/>
          <w:i/>
          <w:sz w:val="20"/>
          <w:szCs w:val="20"/>
        </w:rPr>
        <w:t xml:space="preserve"> de – 50 agents)</w:t>
      </w:r>
      <w:r w:rsidR="00D956DC">
        <w:rPr>
          <w:rFonts w:ascii="Century Gothic" w:hAnsi="Century Gothic"/>
          <w:i/>
          <w:sz w:val="20"/>
          <w:szCs w:val="20"/>
        </w:rPr>
        <w:t xml:space="preserve"> ou vu l’avis du CST en date du…</w:t>
      </w:r>
      <w:r w:rsidR="0071107A">
        <w:rPr>
          <w:rFonts w:ascii="Century Gothic" w:hAnsi="Century Gothic"/>
          <w:i/>
          <w:sz w:val="20"/>
          <w:szCs w:val="20"/>
        </w:rPr>
        <w:t>……………</w:t>
      </w:r>
      <w:r w:rsidR="00D956DC">
        <w:rPr>
          <w:rFonts w:ascii="Century Gothic" w:hAnsi="Century Gothic"/>
          <w:i/>
          <w:sz w:val="20"/>
          <w:szCs w:val="20"/>
        </w:rPr>
        <w:t>…pour les employeurs de plus de 50 agents</w:t>
      </w:r>
    </w:p>
    <w:p w14:paraId="729A92CC" w14:textId="77777777" w:rsidR="00C80C50" w:rsidRDefault="00C80C50" w:rsidP="00CB37FB">
      <w:pPr>
        <w:pStyle w:val="Sansinterligne"/>
        <w:jc w:val="both"/>
        <w:rPr>
          <w:rFonts w:ascii="Century Gothic" w:hAnsi="Century Gothic"/>
          <w:i/>
          <w:sz w:val="20"/>
          <w:szCs w:val="20"/>
        </w:rPr>
      </w:pPr>
    </w:p>
    <w:p w14:paraId="5769D1AF" w14:textId="65A9778C" w:rsidR="00C80C50" w:rsidRDefault="00C80C50" w:rsidP="00C80C50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la négociation de l’accord collectif local en date du 03 mars 2025 relatif à la protection sociale complémentaire – risque santé</w:t>
      </w:r>
    </w:p>
    <w:p w14:paraId="36B8B656" w14:textId="77777777" w:rsidR="00C80C50" w:rsidRDefault="00C80C50" w:rsidP="00C80C50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40D75F95" w14:textId="2B442748" w:rsidR="00C80C50" w:rsidRPr="00B201C0" w:rsidRDefault="00C80C50" w:rsidP="00C80C50">
      <w:pPr>
        <w:pStyle w:val="Sansinterligne"/>
        <w:jc w:val="both"/>
        <w:rPr>
          <w:rFonts w:ascii="Century Gothic" w:hAnsi="Century Gothic"/>
          <w:i/>
          <w:iCs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l’avis du Comité Social territorial en date du 13 mars 2025 approuvant l’accord collectif local </w:t>
      </w:r>
      <w:r w:rsidRPr="00B201C0">
        <w:rPr>
          <w:rFonts w:ascii="Century Gothic" w:hAnsi="Century Gothic"/>
          <w:i/>
          <w:iCs/>
          <w:sz w:val="20"/>
          <w:szCs w:val="20"/>
        </w:rPr>
        <w:t>(pour les employeurs de – 50 agents</w:t>
      </w:r>
      <w:r w:rsidR="00B201C0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B201C0">
        <w:rPr>
          <w:rFonts w:ascii="Century Gothic" w:hAnsi="Century Gothic"/>
          <w:i/>
          <w:iCs/>
          <w:sz w:val="20"/>
          <w:szCs w:val="20"/>
        </w:rPr>
        <w:t>)</w:t>
      </w:r>
      <w:r w:rsidR="00B201C0">
        <w:rPr>
          <w:rFonts w:ascii="Century Gothic" w:hAnsi="Century Gothic"/>
          <w:sz w:val="20"/>
          <w:szCs w:val="20"/>
        </w:rPr>
        <w:t xml:space="preserve">ou vu l’avis du CST en date du ………………………………. </w:t>
      </w:r>
      <w:r w:rsidR="00B201C0" w:rsidRPr="00B201C0">
        <w:rPr>
          <w:rFonts w:ascii="Century Gothic" w:hAnsi="Century Gothic"/>
          <w:i/>
          <w:iCs/>
          <w:sz w:val="20"/>
          <w:szCs w:val="20"/>
        </w:rPr>
        <w:t>pour les employeurs de + de 50 agents</w:t>
      </w:r>
    </w:p>
    <w:p w14:paraId="60AF3669" w14:textId="77777777" w:rsidR="00C80C50" w:rsidRDefault="00C80C50" w:rsidP="00C80C50">
      <w:pPr>
        <w:pStyle w:val="Sansinterligne"/>
        <w:jc w:val="both"/>
        <w:rPr>
          <w:rFonts w:ascii="Century Gothic" w:hAnsi="Century Gothic"/>
          <w:i/>
          <w:sz w:val="20"/>
          <w:szCs w:val="20"/>
        </w:rPr>
      </w:pPr>
    </w:p>
    <w:p w14:paraId="3A71FE23" w14:textId="6942A76E" w:rsidR="00CB37FB" w:rsidRDefault="0071107A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71107A">
        <w:rPr>
          <w:rFonts w:ascii="Century Gothic" w:hAnsi="Century Gothic"/>
          <w:b/>
          <w:bCs/>
          <w:sz w:val="20"/>
          <w:szCs w:val="20"/>
        </w:rPr>
        <w:t>Vu</w:t>
      </w:r>
      <w:r>
        <w:rPr>
          <w:rFonts w:ascii="Century Gothic" w:hAnsi="Century Gothic"/>
          <w:sz w:val="20"/>
          <w:szCs w:val="20"/>
        </w:rPr>
        <w:t xml:space="preserve">, le procès-verbal de la commission d’appel d’offres du CDG 30 en date du 26 mai 2025, </w:t>
      </w:r>
    </w:p>
    <w:p w14:paraId="46560483" w14:textId="77777777" w:rsidR="0071107A" w:rsidRDefault="0071107A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3A6F9925" w14:textId="47EF78EC" w:rsidR="00BF726C" w:rsidRPr="00D956DC" w:rsidRDefault="00BF726C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D956DC">
        <w:rPr>
          <w:rFonts w:ascii="Century Gothic" w:hAnsi="Century Gothic" w:cstheme="minorHAnsi"/>
          <w:b/>
          <w:sz w:val="20"/>
          <w:szCs w:val="20"/>
        </w:rPr>
        <w:t>Vu</w:t>
      </w:r>
      <w:r w:rsidR="00D956DC" w:rsidRPr="00D956DC">
        <w:rPr>
          <w:rFonts w:ascii="Century Gothic" w:hAnsi="Century Gothic" w:cstheme="minorHAnsi"/>
          <w:b/>
          <w:sz w:val="20"/>
          <w:szCs w:val="20"/>
        </w:rPr>
        <w:t>,</w:t>
      </w:r>
      <w:r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="00B201C0">
        <w:rPr>
          <w:rFonts w:ascii="Century Gothic" w:hAnsi="Century Gothic" w:cstheme="minorHAnsi"/>
          <w:sz w:val="20"/>
          <w:szCs w:val="20"/>
        </w:rPr>
        <w:t>le contrat collectif à adhésion obligatoire</w:t>
      </w:r>
      <w:r w:rsidRPr="00D956DC">
        <w:rPr>
          <w:rFonts w:ascii="Century Gothic" w:hAnsi="Century Gothic" w:cstheme="minorHAnsi"/>
          <w:sz w:val="20"/>
          <w:szCs w:val="20"/>
        </w:rPr>
        <w:t xml:space="preserve"> signé entre le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C</w:t>
      </w:r>
      <w:r w:rsidRPr="00D956DC">
        <w:rPr>
          <w:rFonts w:ascii="Century Gothic" w:hAnsi="Century Gothic" w:cstheme="minorHAnsi"/>
          <w:sz w:val="20"/>
          <w:szCs w:val="20"/>
        </w:rPr>
        <w:t xml:space="preserve">entre de </w:t>
      </w:r>
      <w:r w:rsidR="00C415AD" w:rsidRPr="00D956DC">
        <w:rPr>
          <w:rFonts w:ascii="Century Gothic" w:hAnsi="Century Gothic" w:cstheme="minorHAnsi"/>
          <w:sz w:val="20"/>
          <w:szCs w:val="20"/>
        </w:rPr>
        <w:t>G</w:t>
      </w:r>
      <w:r w:rsidRPr="00D956DC">
        <w:rPr>
          <w:rFonts w:ascii="Century Gothic" w:hAnsi="Century Gothic" w:cstheme="minorHAnsi"/>
          <w:sz w:val="20"/>
          <w:szCs w:val="20"/>
        </w:rPr>
        <w:t xml:space="preserve">estion </w:t>
      </w:r>
      <w:r w:rsidR="00D956DC" w:rsidRPr="00D956DC">
        <w:rPr>
          <w:rFonts w:ascii="Century Gothic" w:hAnsi="Century Gothic" w:cstheme="minorHAnsi"/>
          <w:sz w:val="20"/>
          <w:szCs w:val="20"/>
        </w:rPr>
        <w:t xml:space="preserve">du Gard </w:t>
      </w:r>
      <w:r w:rsidRPr="00D956DC">
        <w:rPr>
          <w:rFonts w:ascii="Century Gothic" w:hAnsi="Century Gothic" w:cstheme="minorHAnsi"/>
          <w:sz w:val="20"/>
          <w:szCs w:val="20"/>
        </w:rPr>
        <w:t xml:space="preserve">et le groupement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</w:p>
    <w:p w14:paraId="6652F782" w14:textId="785021FF" w:rsidR="00A130F1" w:rsidRDefault="00A130F1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D956DC">
        <w:rPr>
          <w:rFonts w:ascii="Century Gothic" w:hAnsi="Century Gothic" w:cstheme="minorHAnsi"/>
          <w:b/>
          <w:sz w:val="20"/>
          <w:szCs w:val="20"/>
        </w:rPr>
        <w:t>Vu</w:t>
      </w:r>
      <w:r w:rsidRPr="00D956DC">
        <w:rPr>
          <w:rFonts w:ascii="Century Gothic" w:hAnsi="Century Gothic" w:cstheme="minorHAnsi"/>
          <w:sz w:val="20"/>
          <w:szCs w:val="20"/>
        </w:rPr>
        <w:t xml:space="preserve"> la déclaration d’intention de ………………………………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>(collectivité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>/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 xml:space="preserve">établissement public à préciser) de participer à la procédure de consultation engagée par le </w:t>
      </w:r>
      <w:r w:rsidR="00C415AD" w:rsidRPr="00D956DC">
        <w:rPr>
          <w:rFonts w:ascii="Century Gothic" w:hAnsi="Century Gothic" w:cstheme="minorHAnsi"/>
          <w:sz w:val="20"/>
          <w:szCs w:val="20"/>
        </w:rPr>
        <w:t>C</w:t>
      </w:r>
      <w:r w:rsidRPr="00D956DC">
        <w:rPr>
          <w:rFonts w:ascii="Century Gothic" w:hAnsi="Century Gothic" w:cstheme="minorHAnsi"/>
          <w:sz w:val="20"/>
          <w:szCs w:val="20"/>
        </w:rPr>
        <w:t xml:space="preserve">entre de </w:t>
      </w:r>
      <w:r w:rsidR="00C415AD" w:rsidRPr="00D956DC">
        <w:rPr>
          <w:rFonts w:ascii="Century Gothic" w:hAnsi="Century Gothic" w:cstheme="minorHAnsi"/>
          <w:sz w:val="20"/>
          <w:szCs w:val="20"/>
        </w:rPr>
        <w:t>G</w:t>
      </w:r>
      <w:r w:rsidRPr="00D956DC">
        <w:rPr>
          <w:rFonts w:ascii="Century Gothic" w:hAnsi="Century Gothic" w:cstheme="minorHAnsi"/>
          <w:sz w:val="20"/>
          <w:szCs w:val="20"/>
        </w:rPr>
        <w:t>estion d</w:t>
      </w:r>
      <w:r w:rsidR="001029FC" w:rsidRPr="00D956DC">
        <w:rPr>
          <w:rFonts w:ascii="Century Gothic" w:hAnsi="Century Gothic" w:cstheme="minorHAnsi"/>
          <w:sz w:val="20"/>
          <w:szCs w:val="20"/>
        </w:rPr>
        <w:t xml:space="preserve">e </w:t>
      </w:r>
      <w:r w:rsidR="00D956DC">
        <w:rPr>
          <w:rFonts w:ascii="Century Gothic" w:hAnsi="Century Gothic" w:cstheme="minorHAnsi"/>
          <w:sz w:val="20"/>
          <w:szCs w:val="20"/>
        </w:rPr>
        <w:t>du Gard</w:t>
      </w:r>
      <w:r w:rsidR="001029FC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 xml:space="preserve">en vue de la conclusion </w:t>
      </w:r>
      <w:r w:rsidR="00B201C0">
        <w:rPr>
          <w:rFonts w:ascii="Century Gothic" w:hAnsi="Century Gothic" w:cstheme="minorHAnsi"/>
          <w:sz w:val="20"/>
          <w:szCs w:val="20"/>
        </w:rPr>
        <w:t>d’un contrat collectif à adhésion obligatoire</w:t>
      </w:r>
      <w:r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="00B201C0">
        <w:rPr>
          <w:rFonts w:ascii="Century Gothic" w:hAnsi="Century Gothic" w:cstheme="minorHAnsi"/>
          <w:sz w:val="20"/>
          <w:szCs w:val="20"/>
        </w:rPr>
        <w:t>pour</w:t>
      </w:r>
      <w:r w:rsidRPr="00D956DC">
        <w:rPr>
          <w:rFonts w:ascii="Century Gothic" w:hAnsi="Century Gothic" w:cstheme="minorHAnsi"/>
          <w:sz w:val="20"/>
          <w:szCs w:val="20"/>
        </w:rPr>
        <w:t xml:space="preserve"> le risque </w:t>
      </w:r>
      <w:r w:rsidR="0071107A">
        <w:rPr>
          <w:rFonts w:ascii="Century Gothic" w:hAnsi="Century Gothic" w:cstheme="minorHAnsi"/>
          <w:sz w:val="20"/>
          <w:szCs w:val="20"/>
        </w:rPr>
        <w:t>« santé</w:t>
      </w:r>
      <w:r w:rsidRPr="00D956DC">
        <w:rPr>
          <w:rFonts w:ascii="Century Gothic" w:hAnsi="Century Gothic" w:cstheme="minorHAnsi"/>
          <w:sz w:val="20"/>
          <w:szCs w:val="20"/>
        </w:rPr>
        <w:t> » ;</w:t>
      </w:r>
    </w:p>
    <w:p w14:paraId="51B9CB4B" w14:textId="117D9DC1" w:rsidR="00D956DC" w:rsidRPr="00D956DC" w:rsidRDefault="00D956DC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D956DC">
        <w:rPr>
          <w:rFonts w:ascii="Century Gothic" w:hAnsi="Century Gothic" w:cstheme="minorHAnsi"/>
          <w:b/>
          <w:sz w:val="20"/>
          <w:szCs w:val="20"/>
        </w:rPr>
        <w:lastRenderedPageBreak/>
        <w:t xml:space="preserve">Vu </w:t>
      </w:r>
      <w:r w:rsidRPr="00D956DC">
        <w:rPr>
          <w:rFonts w:ascii="Century Gothic" w:hAnsi="Century Gothic" w:cstheme="minorHAnsi"/>
          <w:sz w:val="20"/>
          <w:szCs w:val="20"/>
        </w:rPr>
        <w:t>l’avis du Comité Social Technique en date du……</w:t>
      </w:r>
      <w:r w:rsidR="0071107A">
        <w:rPr>
          <w:rFonts w:ascii="Century Gothic" w:hAnsi="Century Gothic" w:cstheme="minorHAnsi"/>
          <w:sz w:val="20"/>
          <w:szCs w:val="20"/>
        </w:rPr>
        <w:t>…..</w:t>
      </w:r>
      <w:r w:rsidRPr="00D956DC">
        <w:rPr>
          <w:rFonts w:ascii="Century Gothic" w:hAnsi="Century Gothic" w:cstheme="minorHAnsi"/>
          <w:sz w:val="20"/>
          <w:szCs w:val="20"/>
        </w:rPr>
        <w:t xml:space="preserve">……………, relatif au choix </w:t>
      </w:r>
      <w:r w:rsidR="004B2677">
        <w:rPr>
          <w:rFonts w:ascii="Century Gothic" w:hAnsi="Century Gothic" w:cstheme="minorHAnsi"/>
          <w:sz w:val="20"/>
          <w:szCs w:val="20"/>
        </w:rPr>
        <w:t>du contrat collectif à adhésion obligatoire</w:t>
      </w:r>
      <w:r w:rsidRPr="00D956DC">
        <w:rPr>
          <w:rFonts w:ascii="Century Gothic" w:hAnsi="Century Gothic" w:cstheme="minorHAnsi"/>
          <w:sz w:val="20"/>
          <w:szCs w:val="20"/>
        </w:rPr>
        <w:t xml:space="preserve"> et au montant de participation versé aux agents</w:t>
      </w:r>
      <w:r>
        <w:rPr>
          <w:rFonts w:ascii="Century Gothic" w:hAnsi="Century Gothic" w:cstheme="minorHAnsi"/>
          <w:sz w:val="20"/>
          <w:szCs w:val="20"/>
        </w:rPr>
        <w:t xml:space="preserve"> pour le risque </w:t>
      </w:r>
      <w:r w:rsidR="0071107A">
        <w:rPr>
          <w:rFonts w:ascii="Century Gothic" w:hAnsi="Century Gothic" w:cstheme="minorHAnsi"/>
          <w:sz w:val="20"/>
          <w:szCs w:val="20"/>
        </w:rPr>
        <w:t>santé,</w:t>
      </w:r>
    </w:p>
    <w:p w14:paraId="0B0FA4AA" w14:textId="77777777" w:rsidR="00D956DC" w:rsidRDefault="00D956DC" w:rsidP="00365841">
      <w:pPr>
        <w:jc w:val="both"/>
        <w:rPr>
          <w:rFonts w:cstheme="minorHAnsi"/>
        </w:rPr>
      </w:pPr>
    </w:p>
    <w:p w14:paraId="48A55496" w14:textId="2E32CC81" w:rsidR="00CC33B8" w:rsidRDefault="00CC33B8" w:rsidP="00365841">
      <w:pPr>
        <w:jc w:val="both"/>
        <w:rPr>
          <w:rFonts w:cstheme="minorHAnsi"/>
        </w:rPr>
      </w:pPr>
      <w:r w:rsidRPr="00CC33B8">
        <w:rPr>
          <w:rFonts w:ascii="Century Gothic" w:hAnsi="Century Gothic" w:cstheme="minorHAnsi"/>
          <w:b/>
          <w:sz w:val="20"/>
          <w:szCs w:val="20"/>
        </w:rPr>
        <w:t>Le Maire / Le Président expose :</w:t>
      </w:r>
      <w:r>
        <w:rPr>
          <w:rFonts w:cstheme="minorHAnsi"/>
        </w:rPr>
        <w:t xml:space="preserve"> </w:t>
      </w:r>
    </w:p>
    <w:p w14:paraId="16F69723" w14:textId="13FEF2FD" w:rsidR="00CC33B8" w:rsidRDefault="00CC33B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CC33B8">
        <w:rPr>
          <w:rFonts w:ascii="Century Gothic" w:hAnsi="Century Gothic" w:cstheme="minorHAnsi"/>
          <w:sz w:val="20"/>
          <w:szCs w:val="20"/>
        </w:rPr>
        <w:t xml:space="preserve">L’ordonnance n° 2021-175 du 17 février </w:t>
      </w:r>
      <w:r w:rsidR="00637073">
        <w:rPr>
          <w:rFonts w:ascii="Century Gothic" w:hAnsi="Century Gothic" w:cstheme="minorHAnsi"/>
          <w:sz w:val="20"/>
          <w:szCs w:val="20"/>
        </w:rPr>
        <w:t>impose aux employeurs publics de participer financièrement au financement d’une partie des garanties de la protection sociale complémentaire de leurs agents, quel que soit leur statut.</w:t>
      </w:r>
    </w:p>
    <w:p w14:paraId="354A1894" w14:textId="344DA41A" w:rsidR="00E35C73" w:rsidRDefault="006370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Les garanties en matière de santé sont destinées à couvrir les frais occasionnés par une maladie, un accident ou une maternité.</w:t>
      </w:r>
    </w:p>
    <w:p w14:paraId="4F4A9989" w14:textId="1F14C5AD" w:rsidR="00637073" w:rsidRDefault="006370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Cette réforme représente une avancée sociale majeure au bénéfice des agents ; Aussi les employeurs territoriaux et les organisations syndicales ont souhaité se saisir de cette opportunité en initiant une négociation collective locale, dont la signature est intervenue le 3 mars 2025.</w:t>
      </w:r>
    </w:p>
    <w:p w14:paraId="7711E4DB" w14:textId="634EEDF4" w:rsidR="00E35C73" w:rsidRDefault="006370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Sur la base des éléments de cet accord, l</w:t>
      </w:r>
      <w:r w:rsidR="00E35C73">
        <w:rPr>
          <w:rFonts w:ascii="Century Gothic" w:hAnsi="Century Gothic" w:cstheme="minorHAnsi"/>
          <w:sz w:val="20"/>
          <w:szCs w:val="20"/>
        </w:rPr>
        <w:t xml:space="preserve">e Centre de Gestion du Gard a lancé le </w:t>
      </w:r>
      <w:r w:rsidR="0071107A">
        <w:rPr>
          <w:rFonts w:ascii="Century Gothic" w:hAnsi="Century Gothic" w:cstheme="minorHAnsi"/>
          <w:sz w:val="20"/>
          <w:szCs w:val="20"/>
        </w:rPr>
        <w:t>17</w:t>
      </w:r>
      <w:r w:rsidR="00E35C73">
        <w:rPr>
          <w:rFonts w:ascii="Century Gothic" w:hAnsi="Century Gothic" w:cstheme="minorHAnsi"/>
          <w:sz w:val="20"/>
          <w:szCs w:val="20"/>
        </w:rPr>
        <w:t xml:space="preserve"> mars 202</w:t>
      </w:r>
      <w:r w:rsidR="0071107A">
        <w:rPr>
          <w:rFonts w:ascii="Century Gothic" w:hAnsi="Century Gothic" w:cstheme="minorHAnsi"/>
          <w:sz w:val="20"/>
          <w:szCs w:val="20"/>
        </w:rPr>
        <w:t>5</w:t>
      </w:r>
      <w:r w:rsidR="00E35C73">
        <w:rPr>
          <w:rFonts w:ascii="Century Gothic" w:hAnsi="Century Gothic" w:cstheme="minorHAnsi"/>
          <w:sz w:val="20"/>
          <w:szCs w:val="20"/>
        </w:rPr>
        <w:t xml:space="preserve"> une procédure de mise en concurrence mutualisée afin de conclure </w:t>
      </w:r>
      <w:r>
        <w:rPr>
          <w:rFonts w:ascii="Century Gothic" w:hAnsi="Century Gothic" w:cstheme="minorHAnsi"/>
          <w:sz w:val="20"/>
          <w:szCs w:val="20"/>
        </w:rPr>
        <w:t xml:space="preserve">un contrat collectif à adhésion obligatoire </w:t>
      </w:r>
      <w:r w:rsidR="00E35C73">
        <w:rPr>
          <w:rFonts w:ascii="Century Gothic" w:hAnsi="Century Gothic" w:cstheme="minorHAnsi"/>
          <w:sz w:val="20"/>
          <w:szCs w:val="20"/>
        </w:rPr>
        <w:t xml:space="preserve">pour le 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 w:rsidR="00E35C73">
        <w:rPr>
          <w:rFonts w:ascii="Century Gothic" w:hAnsi="Century Gothic" w:cstheme="minorHAnsi"/>
          <w:sz w:val="20"/>
          <w:szCs w:val="20"/>
        </w:rPr>
        <w:t xml:space="preserve"> au profit des collectivités et établissement publics du département du Gard l’ayant sollicité.</w:t>
      </w:r>
    </w:p>
    <w:p w14:paraId="260D694C" w14:textId="4976CE74" w:rsidR="00E35C73" w:rsidRDefault="00E35C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A l’issue de cette procédure le Centre de Gestion du Gard a souscrit </w:t>
      </w:r>
      <w:r w:rsidR="00637073">
        <w:rPr>
          <w:rFonts w:ascii="Century Gothic" w:hAnsi="Century Gothic" w:cstheme="minorHAnsi"/>
          <w:sz w:val="20"/>
          <w:szCs w:val="20"/>
        </w:rPr>
        <w:t xml:space="preserve">un contrat collectif à adhésion obligatoire pour le </w:t>
      </w:r>
      <w:r>
        <w:rPr>
          <w:rFonts w:ascii="Century Gothic" w:hAnsi="Century Gothic" w:cstheme="minorHAnsi"/>
          <w:sz w:val="20"/>
          <w:szCs w:val="20"/>
        </w:rPr>
        <w:t xml:space="preserve">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>
        <w:rPr>
          <w:rFonts w:ascii="Century Gothic" w:hAnsi="Century Gothic" w:cstheme="minorHAnsi"/>
          <w:sz w:val="20"/>
          <w:szCs w:val="20"/>
        </w:rPr>
        <w:t xml:space="preserve"> auprès du groupement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  <w:r>
        <w:rPr>
          <w:rFonts w:ascii="Century Gothic" w:hAnsi="Century Gothic" w:cstheme="minorHAnsi"/>
          <w:sz w:val="20"/>
          <w:szCs w:val="20"/>
        </w:rPr>
        <w:t xml:space="preserve"> pour une durée de 6 ans à compter du 1</w:t>
      </w:r>
      <w:r w:rsidRPr="00E35C73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4B3393C1" w14:textId="643274BB" w:rsidR="00A35017" w:rsidRDefault="00E35C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Les collectivités et établissements publics peuvent adhérer à </w:t>
      </w:r>
      <w:r w:rsidR="00A35017">
        <w:rPr>
          <w:rFonts w:ascii="Century Gothic" w:hAnsi="Century Gothic" w:cstheme="minorHAnsi"/>
          <w:sz w:val="20"/>
          <w:szCs w:val="20"/>
        </w:rPr>
        <w:t xml:space="preserve">ce contrat collectif à adhésion obligatoire par délibération </w:t>
      </w:r>
      <w:r>
        <w:rPr>
          <w:rFonts w:ascii="Century Gothic" w:hAnsi="Century Gothic" w:cstheme="minorHAnsi"/>
          <w:sz w:val="20"/>
          <w:szCs w:val="20"/>
        </w:rPr>
        <w:t>de leur assemblée délibérante après consult</w:t>
      </w:r>
      <w:r w:rsidR="009348C9">
        <w:rPr>
          <w:rFonts w:ascii="Century Gothic" w:hAnsi="Century Gothic" w:cstheme="minorHAnsi"/>
          <w:sz w:val="20"/>
          <w:szCs w:val="20"/>
        </w:rPr>
        <w:t xml:space="preserve">ation du comité social Territorial. L’employeur doit également définir le montant de participation financière accordée à chaque agent </w:t>
      </w:r>
      <w:r w:rsidR="00A35017">
        <w:rPr>
          <w:rFonts w:ascii="Century Gothic" w:hAnsi="Century Gothic" w:cstheme="minorHAnsi"/>
          <w:sz w:val="20"/>
          <w:szCs w:val="20"/>
        </w:rPr>
        <w:t>adhérant</w:t>
      </w:r>
      <w:r w:rsidR="009348C9">
        <w:rPr>
          <w:rFonts w:ascii="Century Gothic" w:hAnsi="Century Gothic" w:cstheme="minorHAnsi"/>
          <w:sz w:val="20"/>
          <w:szCs w:val="20"/>
        </w:rPr>
        <w:t xml:space="preserve"> au contrat proposé par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  <w:r w:rsidR="00A35017">
        <w:rPr>
          <w:rFonts w:ascii="Century Gothic" w:hAnsi="Century Gothic" w:cstheme="minorHAnsi"/>
          <w:sz w:val="20"/>
          <w:szCs w:val="20"/>
        </w:rPr>
        <w:t>.</w:t>
      </w:r>
    </w:p>
    <w:p w14:paraId="27B0C25A" w14:textId="2F4F1A33" w:rsidR="00E35C73" w:rsidRDefault="00A35017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participation financière de l’employeur par agent devra au moins être égale à 50 % du coût de la cotisation due par l’agent sur la garantie de base.</w:t>
      </w:r>
      <w:r w:rsidR="004B2677">
        <w:rPr>
          <w:rFonts w:ascii="Century Gothic" w:hAnsi="Century Gothic" w:cstheme="minorHAnsi"/>
          <w:sz w:val="20"/>
          <w:szCs w:val="20"/>
        </w:rPr>
        <w:t xml:space="preserve"> Les ayants droits de l’agent et les retraités ne peuvent pas prétendre à la participation de l’employeur</w:t>
      </w:r>
    </w:p>
    <w:p w14:paraId="56DD1DD2" w14:textId="602666CC" w:rsidR="005B5BC3" w:rsidRDefault="005B5BC3" w:rsidP="005B5BC3">
      <w:pPr>
        <w:jc w:val="both"/>
        <w:rPr>
          <w:rFonts w:cstheme="minorHAnsi"/>
        </w:rPr>
      </w:pPr>
      <w:r>
        <w:rPr>
          <w:rFonts w:ascii="Century Gothic" w:hAnsi="Century Gothic" w:cstheme="minorHAnsi"/>
          <w:sz w:val="20"/>
          <w:szCs w:val="20"/>
        </w:rPr>
        <w:t xml:space="preserve">L’autorité territoriale précise que l’adhésion des agents </w:t>
      </w:r>
      <w:r w:rsidR="00A35017">
        <w:rPr>
          <w:rFonts w:ascii="Century Gothic" w:hAnsi="Century Gothic" w:cstheme="minorHAnsi"/>
          <w:sz w:val="20"/>
          <w:szCs w:val="20"/>
        </w:rPr>
        <w:t>à ce contrat collectif est obligatoire</w:t>
      </w:r>
      <w:r w:rsidR="00A35017" w:rsidRPr="00A35017">
        <w:rPr>
          <w:rFonts w:ascii="Century Gothic" w:hAnsi="Century Gothic" w:cstheme="minorHAnsi"/>
          <w:sz w:val="20"/>
          <w:szCs w:val="20"/>
        </w:rPr>
        <w:t xml:space="preserve"> </w:t>
      </w:r>
      <w:r w:rsidR="00A35017">
        <w:rPr>
          <w:rFonts w:ascii="Century Gothic" w:hAnsi="Century Gothic" w:cstheme="minorHAnsi"/>
          <w:sz w:val="20"/>
          <w:szCs w:val="20"/>
        </w:rPr>
        <w:t>(sauf cas de dispenses prévus par l’accord collectif local).</w:t>
      </w:r>
    </w:p>
    <w:p w14:paraId="78F81508" w14:textId="1A705B1D" w:rsidR="00CC33B8" w:rsidRDefault="00A35017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</w:t>
      </w:r>
      <w:r w:rsidR="009348C9">
        <w:rPr>
          <w:rFonts w:ascii="Century Gothic" w:hAnsi="Century Gothic" w:cstheme="minorHAnsi"/>
          <w:sz w:val="20"/>
          <w:szCs w:val="20"/>
        </w:rPr>
        <w:t xml:space="preserve"> compter du 1</w:t>
      </w:r>
      <w:r w:rsidR="009348C9" w:rsidRPr="009348C9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 w:rsidR="009348C9"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 w:rsidR="009348C9">
        <w:rPr>
          <w:rFonts w:ascii="Century Gothic" w:hAnsi="Century Gothic" w:cstheme="minorHAnsi"/>
          <w:sz w:val="20"/>
          <w:szCs w:val="20"/>
        </w:rPr>
        <w:t xml:space="preserve">, </w:t>
      </w:r>
      <w:r w:rsidR="005B5BC3">
        <w:rPr>
          <w:rFonts w:ascii="Century Gothic" w:hAnsi="Century Gothic" w:cstheme="minorHAnsi"/>
          <w:sz w:val="20"/>
          <w:szCs w:val="20"/>
        </w:rPr>
        <w:t>la</w:t>
      </w:r>
      <w:r w:rsidR="009348C9">
        <w:rPr>
          <w:rFonts w:ascii="Century Gothic" w:hAnsi="Century Gothic" w:cstheme="minorHAnsi"/>
          <w:sz w:val="20"/>
          <w:szCs w:val="20"/>
        </w:rPr>
        <w:t xml:space="preserve"> participation financière </w:t>
      </w:r>
      <w:r w:rsidR="005B5BC3">
        <w:rPr>
          <w:rFonts w:ascii="Century Gothic" w:hAnsi="Century Gothic" w:cstheme="minorHAnsi"/>
          <w:sz w:val="20"/>
          <w:szCs w:val="20"/>
        </w:rPr>
        <w:t xml:space="preserve">de l’employeur </w:t>
      </w:r>
      <w:r w:rsidR="009348C9">
        <w:rPr>
          <w:rFonts w:ascii="Century Gothic" w:hAnsi="Century Gothic" w:cstheme="minorHAnsi"/>
          <w:sz w:val="20"/>
          <w:szCs w:val="20"/>
        </w:rPr>
        <w:t xml:space="preserve">est attachée </w:t>
      </w:r>
      <w:r>
        <w:rPr>
          <w:rFonts w:ascii="Century Gothic" w:hAnsi="Century Gothic" w:cstheme="minorHAnsi"/>
          <w:sz w:val="20"/>
          <w:szCs w:val="20"/>
        </w:rPr>
        <w:t>au contrat collectif à adhésion obligatoire</w:t>
      </w:r>
      <w:r w:rsidR="005B5BC3">
        <w:rPr>
          <w:rFonts w:ascii="Century Gothic" w:hAnsi="Century Gothic" w:cstheme="minorHAnsi"/>
          <w:sz w:val="20"/>
          <w:szCs w:val="20"/>
        </w:rPr>
        <w:t>. Ainsi, les agents qui n’y souscriront pas</w:t>
      </w:r>
      <w:r>
        <w:rPr>
          <w:rFonts w:ascii="Century Gothic" w:hAnsi="Century Gothic" w:cstheme="minorHAnsi"/>
          <w:sz w:val="20"/>
          <w:szCs w:val="20"/>
        </w:rPr>
        <w:t xml:space="preserve"> (du fait d’une dispense)</w:t>
      </w:r>
      <w:r w:rsidR="005B5BC3">
        <w:rPr>
          <w:rFonts w:ascii="Century Gothic" w:hAnsi="Century Gothic" w:cstheme="minorHAnsi"/>
          <w:sz w:val="20"/>
          <w:szCs w:val="20"/>
        </w:rPr>
        <w:t xml:space="preserve"> ne pourront pas percevoir de </w:t>
      </w:r>
      <w:r>
        <w:rPr>
          <w:rFonts w:ascii="Century Gothic" w:hAnsi="Century Gothic" w:cstheme="minorHAnsi"/>
          <w:sz w:val="20"/>
          <w:szCs w:val="20"/>
        </w:rPr>
        <w:t>participation.</w:t>
      </w:r>
    </w:p>
    <w:p w14:paraId="3BE52173" w14:textId="217D9035" w:rsidR="005B5BC3" w:rsidRDefault="005B5BC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Par ailleurs, l’autorité territoriale informe que dans le cadre de ce dispositif, l’adhésion au service facultatif « Protection Sociale</w:t>
      </w:r>
      <w:r w:rsidR="002D4098">
        <w:rPr>
          <w:rFonts w:ascii="Century Gothic" w:hAnsi="Century Gothic" w:cstheme="minorHAnsi"/>
          <w:sz w:val="20"/>
          <w:szCs w:val="20"/>
        </w:rPr>
        <w:t xml:space="preserve"> Complémentaire</w:t>
      </w:r>
      <w:r>
        <w:rPr>
          <w:rFonts w:ascii="Century Gothic" w:hAnsi="Century Gothic" w:cstheme="minorHAnsi"/>
          <w:sz w:val="20"/>
          <w:szCs w:val="20"/>
        </w:rPr>
        <w:t> </w:t>
      </w:r>
      <w:r w:rsidR="00A35017">
        <w:rPr>
          <w:rFonts w:ascii="Century Gothic" w:hAnsi="Century Gothic" w:cstheme="minorHAnsi"/>
          <w:sz w:val="20"/>
          <w:szCs w:val="20"/>
        </w:rPr>
        <w:t>–</w:t>
      </w:r>
      <w:r w:rsidR="0071107A">
        <w:rPr>
          <w:rFonts w:ascii="Century Gothic" w:hAnsi="Century Gothic" w:cstheme="minorHAnsi"/>
          <w:sz w:val="20"/>
          <w:szCs w:val="20"/>
        </w:rPr>
        <w:t xml:space="preserve"> Santé</w:t>
      </w:r>
      <w:r w:rsidR="00A35017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 xml:space="preserve">» du CDG 30 est indissociable de l’adhésion </w:t>
      </w:r>
      <w:r w:rsidR="00A35017">
        <w:rPr>
          <w:rFonts w:ascii="Century Gothic" w:hAnsi="Century Gothic" w:cstheme="minorHAnsi"/>
          <w:sz w:val="20"/>
          <w:szCs w:val="20"/>
        </w:rPr>
        <w:t>au contrat collectif à adhésion obligatoire.</w:t>
      </w:r>
    </w:p>
    <w:p w14:paraId="6A116004" w14:textId="379D75D6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EBE5A4D" w14:textId="61B419D9" w:rsidR="002D4098" w:rsidRDefault="002D4098" w:rsidP="00365841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</w:rPr>
        <w:t>Après en avoir délibéré, l’organe délibérant décide :</w:t>
      </w:r>
    </w:p>
    <w:p w14:paraId="55507A90" w14:textId="50E05FE5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Article 1</w:t>
      </w:r>
      <w:r>
        <w:rPr>
          <w:rFonts w:ascii="Century Gothic" w:hAnsi="Century Gothic" w:cstheme="minorHAnsi"/>
          <w:b/>
          <w:sz w:val="20"/>
          <w:szCs w:val="20"/>
        </w:rPr>
        <w:t xml:space="preserve"> : </w:t>
      </w:r>
      <w:r>
        <w:rPr>
          <w:rFonts w:ascii="Century Gothic" w:hAnsi="Century Gothic" w:cstheme="minorHAnsi"/>
          <w:sz w:val="20"/>
          <w:szCs w:val="20"/>
        </w:rPr>
        <w:t xml:space="preserve">d’adhérer </w:t>
      </w:r>
      <w:r w:rsidR="00F91AAE">
        <w:rPr>
          <w:rFonts w:ascii="Century Gothic" w:hAnsi="Century Gothic" w:cstheme="minorHAnsi"/>
          <w:sz w:val="20"/>
          <w:szCs w:val="20"/>
        </w:rPr>
        <w:t>au contrat collectif à adhésion obligatoire</w:t>
      </w:r>
      <w:r w:rsidR="0071107A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 xml:space="preserve">pour le 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>
        <w:rPr>
          <w:rFonts w:ascii="Century Gothic" w:hAnsi="Century Gothic" w:cstheme="minorHAnsi"/>
          <w:sz w:val="20"/>
          <w:szCs w:val="20"/>
        </w:rPr>
        <w:t xml:space="preserve"> conclue entre le CDG 30 et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  <w:r>
        <w:rPr>
          <w:rFonts w:ascii="Century Gothic" w:hAnsi="Century Gothic" w:cstheme="minorHAnsi"/>
          <w:sz w:val="20"/>
          <w:szCs w:val="20"/>
        </w:rPr>
        <w:t xml:space="preserve"> avec effet au 1</w:t>
      </w:r>
      <w:r w:rsidRPr="002D4098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7C250030" w14:textId="16B69541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Article 2 :</w:t>
      </w:r>
      <w:r>
        <w:rPr>
          <w:rFonts w:ascii="Century Gothic" w:hAnsi="Century Gothic" w:cstheme="minorHAnsi"/>
          <w:sz w:val="20"/>
          <w:szCs w:val="20"/>
        </w:rPr>
        <w:t xml:space="preserve"> d’adhérer au service facultatif « Protection Sociale Complémentaire</w:t>
      </w:r>
      <w:r w:rsidR="0071107A">
        <w:rPr>
          <w:rFonts w:ascii="Century Gothic" w:hAnsi="Century Gothic" w:cstheme="minorHAnsi"/>
          <w:sz w:val="20"/>
          <w:szCs w:val="20"/>
        </w:rPr>
        <w:t xml:space="preserve"> - Santé</w:t>
      </w:r>
      <w:r>
        <w:rPr>
          <w:rFonts w:ascii="Century Gothic" w:hAnsi="Century Gothic" w:cstheme="minorHAnsi"/>
          <w:sz w:val="20"/>
          <w:szCs w:val="20"/>
        </w:rPr>
        <w:t> » proposé par le CDG 30 à compter du 1</w:t>
      </w:r>
      <w:r w:rsidRPr="002D4098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 w:rsidR="001C6A4B"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 w:rsidR="001C6A4B">
        <w:rPr>
          <w:rFonts w:ascii="Century Gothic" w:hAnsi="Century Gothic" w:cstheme="minorHAnsi"/>
          <w:sz w:val="20"/>
          <w:szCs w:val="20"/>
        </w:rPr>
        <w:t>, selon les modalités définies par convention.</w:t>
      </w:r>
    </w:p>
    <w:p w14:paraId="23C01FAF" w14:textId="6EA3D981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lastRenderedPageBreak/>
        <w:t>Article 3 :</w:t>
      </w:r>
      <w:r w:rsidR="00583D08">
        <w:rPr>
          <w:rFonts w:ascii="Century Gothic" w:hAnsi="Century Gothic" w:cstheme="minorHAnsi"/>
          <w:b/>
          <w:sz w:val="20"/>
          <w:szCs w:val="20"/>
          <w:u w:val="single"/>
        </w:rPr>
        <w:t xml:space="preserve"> </w:t>
      </w:r>
      <w:r w:rsidR="00583D08" w:rsidRPr="00583D08">
        <w:rPr>
          <w:rFonts w:ascii="Century Gothic" w:hAnsi="Century Gothic" w:cstheme="minorHAnsi"/>
          <w:sz w:val="20"/>
          <w:szCs w:val="20"/>
        </w:rPr>
        <w:t xml:space="preserve">de verser une participation financière de </w:t>
      </w:r>
      <w:r w:rsidR="00F91AAE">
        <w:rPr>
          <w:rFonts w:ascii="Century Gothic" w:hAnsi="Century Gothic" w:cstheme="minorHAnsi"/>
          <w:sz w:val="20"/>
          <w:szCs w:val="20"/>
        </w:rPr>
        <w:t xml:space="preserve">………. % de la cotisation </w:t>
      </w:r>
      <w:r w:rsidR="00583D08">
        <w:rPr>
          <w:rFonts w:ascii="Century Gothic" w:hAnsi="Century Gothic" w:cstheme="minorHAnsi"/>
          <w:sz w:val="20"/>
          <w:szCs w:val="20"/>
        </w:rPr>
        <w:t xml:space="preserve"> par agent et par mois aux fonctionnaires stagiaires et titulaires, aux agents contractuels de droit public et de droit privé en activité ayant souscrit au contrat proposé par </w:t>
      </w:r>
      <w:r w:rsidR="0071107A">
        <w:rPr>
          <w:rFonts w:ascii="Century Gothic" w:hAnsi="Century Gothic" w:cstheme="minorHAnsi"/>
          <w:sz w:val="20"/>
          <w:szCs w:val="20"/>
        </w:rPr>
        <w:t xml:space="preserve">MNT / RELYENS SPS </w:t>
      </w:r>
      <w:r w:rsidR="00583D08">
        <w:rPr>
          <w:rFonts w:ascii="Century Gothic" w:hAnsi="Century Gothic" w:cstheme="minorHAnsi"/>
          <w:sz w:val="20"/>
          <w:szCs w:val="20"/>
        </w:rPr>
        <w:t xml:space="preserve">dans le cadre </w:t>
      </w:r>
      <w:r w:rsidR="004B2677">
        <w:rPr>
          <w:rFonts w:ascii="Century Gothic" w:hAnsi="Century Gothic" w:cstheme="minorHAnsi"/>
          <w:sz w:val="20"/>
          <w:szCs w:val="20"/>
        </w:rPr>
        <w:t>du contrat collectif à adhésion obligatoire</w:t>
      </w:r>
      <w:r w:rsidR="0071107A">
        <w:rPr>
          <w:rFonts w:ascii="Century Gothic" w:hAnsi="Century Gothic" w:cstheme="minorHAnsi"/>
          <w:sz w:val="20"/>
          <w:szCs w:val="20"/>
        </w:rPr>
        <w:t xml:space="preserve"> </w:t>
      </w:r>
      <w:r w:rsidR="00F74280">
        <w:rPr>
          <w:rFonts w:ascii="Century Gothic" w:hAnsi="Century Gothic" w:cstheme="minorHAnsi"/>
          <w:sz w:val="20"/>
          <w:szCs w:val="20"/>
        </w:rPr>
        <w:t>du</w:t>
      </w:r>
      <w:r w:rsidR="00583D08">
        <w:rPr>
          <w:rFonts w:ascii="Century Gothic" w:hAnsi="Century Gothic" w:cstheme="minorHAnsi"/>
          <w:sz w:val="20"/>
          <w:szCs w:val="20"/>
        </w:rPr>
        <w:t xml:space="preserve"> CDG 30.</w:t>
      </w:r>
    </w:p>
    <w:p w14:paraId="3A46DBA1" w14:textId="6E006641" w:rsidR="00F74280" w:rsidRPr="00AD2A45" w:rsidRDefault="005F6335" w:rsidP="00365841">
      <w:pPr>
        <w:jc w:val="both"/>
        <w:rPr>
          <w:rFonts w:ascii="Century Gothic" w:hAnsi="Century Gothic" w:cstheme="minorHAnsi"/>
          <w:i/>
          <w:sz w:val="20"/>
          <w:szCs w:val="20"/>
        </w:rPr>
      </w:pPr>
      <w:r>
        <w:rPr>
          <w:rFonts w:ascii="Century Gothic" w:hAnsi="Century Gothic" w:cstheme="minorHAnsi"/>
          <w:i/>
          <w:sz w:val="20"/>
          <w:szCs w:val="20"/>
        </w:rPr>
        <w:t>La participation doit être au moins égale à 50 % de la cotisation due par l’agent sur le socle de base. L’employeur peut décider de participer au-delà. En tout état de cause, le montant de la participation ne peut pas être inférieure à 15 euros par mois et par agent.</w:t>
      </w:r>
    </w:p>
    <w:p w14:paraId="3F7759DF" w14:textId="51F977B3" w:rsidR="006825AB" w:rsidRDefault="006825AB" w:rsidP="006825AB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  <w:u w:val="single"/>
        </w:rPr>
        <w:t>Article 4</w:t>
      </w: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 :</w:t>
      </w:r>
      <w:r>
        <w:rPr>
          <w:rFonts w:ascii="Century Gothic" w:hAnsi="Century Gothic" w:cstheme="minorHAnsi"/>
          <w:sz w:val="20"/>
          <w:szCs w:val="20"/>
        </w:rPr>
        <w:t xml:space="preserve"> d’autoriser le Maire / le Président ou son représentant à signer tous les documents utiles à l’exécution de la présente délibération et notamment tout document rendu nécessaire avec le CDG 30 et </w:t>
      </w:r>
      <w:r w:rsidR="00F32D65">
        <w:rPr>
          <w:rFonts w:ascii="Century Gothic" w:hAnsi="Century Gothic" w:cstheme="minorHAnsi"/>
          <w:sz w:val="20"/>
          <w:szCs w:val="20"/>
        </w:rPr>
        <w:t>MNT / RELYENS SPS</w:t>
      </w:r>
    </w:p>
    <w:p w14:paraId="004CE1F3" w14:textId="1308402C" w:rsidR="001C6A4B" w:rsidRDefault="001C6A4B" w:rsidP="001C6A4B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 xml:space="preserve">Article </w:t>
      </w:r>
      <w:r>
        <w:rPr>
          <w:rFonts w:ascii="Century Gothic" w:hAnsi="Century Gothic" w:cstheme="minorHAnsi"/>
          <w:b/>
          <w:sz w:val="20"/>
          <w:szCs w:val="20"/>
          <w:u w:val="single"/>
        </w:rPr>
        <w:t>5</w:t>
      </w: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 :</w:t>
      </w:r>
      <w:r>
        <w:rPr>
          <w:rFonts w:ascii="Century Gothic" w:hAnsi="Century Gothic" w:cstheme="minorHAnsi"/>
          <w:sz w:val="20"/>
          <w:szCs w:val="20"/>
        </w:rPr>
        <w:t xml:space="preserve"> d’inscrire les crédits correspondants au budget de la collectivité.</w:t>
      </w:r>
    </w:p>
    <w:p w14:paraId="71C97E10" w14:textId="59F6251F" w:rsidR="001C6A4B" w:rsidRDefault="001C6A4B" w:rsidP="006825AB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2FAF319" w14:textId="77777777" w:rsidR="001C6A4B" w:rsidRDefault="001C6A4B" w:rsidP="006825AB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D498449" w14:textId="6561EA1E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35F97E8B" w14:textId="4E3CED30" w:rsidR="006825AB" w:rsidRDefault="006825AB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Adopté : à l’unanimité des membres présents</w:t>
      </w:r>
      <w:r>
        <w:rPr>
          <w:rFonts w:ascii="Century Gothic" w:hAnsi="Century Gothic" w:cstheme="minorHAnsi"/>
          <w:sz w:val="20"/>
          <w:szCs w:val="20"/>
        </w:rPr>
        <w:tab/>
      </w:r>
    </w:p>
    <w:p w14:paraId="1264233B" w14:textId="66881C56" w:rsidR="006825AB" w:rsidRDefault="006825AB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 xml:space="preserve">    A…………..voix pour</w:t>
      </w:r>
    </w:p>
    <w:p w14:paraId="0EB3F646" w14:textId="0412C1DF" w:rsidR="006825AB" w:rsidRDefault="006825AB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A…………</w:t>
      </w:r>
      <w:r w:rsidR="00F32BE9">
        <w:rPr>
          <w:rFonts w:ascii="Century Gothic" w:hAnsi="Century Gothic" w:cstheme="minorHAnsi"/>
          <w:sz w:val="20"/>
          <w:szCs w:val="20"/>
        </w:rPr>
        <w:t>…voix contre</w:t>
      </w:r>
    </w:p>
    <w:p w14:paraId="5EA4277B" w14:textId="4231EB30" w:rsidR="00F32BE9" w:rsidRPr="002D4098" w:rsidRDefault="00F32BE9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 xml:space="preserve">   A……………abstention (s)</w:t>
      </w:r>
    </w:p>
    <w:p w14:paraId="5831C6A0" w14:textId="77777777" w:rsidR="00CC33B8" w:rsidRDefault="00CC33B8" w:rsidP="00365841">
      <w:pPr>
        <w:jc w:val="both"/>
        <w:rPr>
          <w:rFonts w:cstheme="minorHAnsi"/>
        </w:rPr>
      </w:pPr>
    </w:p>
    <w:p w14:paraId="27B3CC11" w14:textId="77777777" w:rsidR="00CC33B8" w:rsidRDefault="00CC33B8" w:rsidP="00365841">
      <w:pPr>
        <w:jc w:val="both"/>
        <w:rPr>
          <w:rFonts w:cstheme="minorHAnsi"/>
        </w:rPr>
      </w:pPr>
    </w:p>
    <w:p w14:paraId="1B9B3125" w14:textId="77777777" w:rsidR="00FE69A2" w:rsidRPr="00365841" w:rsidRDefault="00FE69A2" w:rsidP="00FE69A2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……….,</w:t>
      </w:r>
    </w:p>
    <w:p w14:paraId="2BB9247F" w14:textId="77777777" w:rsidR="00FE69A2" w:rsidRPr="00365841" w:rsidRDefault="00FE69A2" w:rsidP="00FE69A2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</w:t>
      </w:r>
      <w:r>
        <w:rPr>
          <w:rFonts w:eastAsia="Times New Roman" w:cstheme="minorHAnsi"/>
        </w:rPr>
        <w:t>(La)</w:t>
      </w:r>
      <w:r w:rsidRPr="00365841">
        <w:rPr>
          <w:rFonts w:eastAsia="Times New Roman" w:cstheme="minorHAnsi"/>
        </w:rPr>
        <w:t xml:space="preserve"> Président</w:t>
      </w:r>
      <w:r>
        <w:rPr>
          <w:rFonts w:eastAsia="Times New Roman" w:cstheme="minorHAnsi"/>
        </w:rPr>
        <w:t xml:space="preserve">(e) </w:t>
      </w:r>
      <w:r w:rsidRPr="00365841">
        <w:rPr>
          <w:rFonts w:eastAsia="Times New Roman" w:cstheme="minorHAnsi"/>
        </w:rPr>
        <w:t>/ Le</w:t>
      </w:r>
      <w:r>
        <w:rPr>
          <w:rFonts w:eastAsia="Times New Roman" w:cstheme="minorHAnsi"/>
        </w:rPr>
        <w:t>(La)</w:t>
      </w:r>
      <w:r w:rsidRPr="003658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</w:t>
      </w:r>
      <w:r w:rsidRPr="00365841">
        <w:rPr>
          <w:rFonts w:eastAsia="Times New Roman" w:cstheme="minorHAnsi"/>
        </w:rPr>
        <w:t>aire</w:t>
      </w:r>
    </w:p>
    <w:p w14:paraId="78B9DD9F" w14:textId="2B52F602" w:rsidR="00FE69A2" w:rsidRPr="00365841" w:rsidRDefault="00FE69A2" w:rsidP="00FE69A2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</w:t>
      </w:r>
      <w:r>
        <w:rPr>
          <w:rFonts w:eastAsia="Times New Roman" w:cstheme="minorHAnsi"/>
        </w:rPr>
        <w:t>É</w:t>
      </w:r>
      <w:r w:rsidRPr="00365841">
        <w:rPr>
          <w:rFonts w:eastAsia="Times New Roman" w:cstheme="minorHAnsi"/>
        </w:rPr>
        <w:t>tat le</w:t>
      </w:r>
      <w:r>
        <w:rPr>
          <w:rFonts w:eastAsia="Times New Roman" w:cstheme="minorHAnsi"/>
        </w:rPr>
        <w:t> </w:t>
      </w:r>
      <w:r w:rsidRPr="00365841">
        <w:rPr>
          <w:rFonts w:eastAsia="Times New Roman" w:cstheme="minorHAnsi"/>
        </w:rPr>
        <w:t>: …</w:t>
      </w:r>
      <w:r w:rsidR="001C6A4B">
        <w:rPr>
          <w:rFonts w:eastAsia="Times New Roman" w:cstheme="minorHAnsi"/>
        </w:rPr>
        <w:t>…..</w:t>
      </w:r>
    </w:p>
    <w:p w14:paraId="0D781387" w14:textId="28B4676C" w:rsidR="00FE69A2" w:rsidRPr="00365841" w:rsidRDefault="00FE69A2" w:rsidP="00FE69A2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</w:t>
      </w:r>
      <w:r>
        <w:rPr>
          <w:rFonts w:eastAsia="Times New Roman" w:cstheme="minorHAnsi"/>
        </w:rPr>
        <w:t> </w:t>
      </w:r>
      <w:r w:rsidRPr="00365841">
        <w:rPr>
          <w:rFonts w:eastAsia="Times New Roman" w:cstheme="minorHAnsi"/>
        </w:rPr>
        <w:t>:</w:t>
      </w:r>
      <w:r w:rsidR="001C6A4B">
        <w:rPr>
          <w:rFonts w:eastAsia="Times New Roman" w:cstheme="minorHAnsi"/>
        </w:rPr>
        <w:t xml:space="preserve"> ……..</w:t>
      </w:r>
    </w:p>
    <w:sectPr w:rsidR="00FE69A2" w:rsidRPr="00365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657E" w14:textId="77777777" w:rsidR="00156673" w:rsidRDefault="00156673" w:rsidP="00650A8D">
      <w:pPr>
        <w:spacing w:after="0" w:line="240" w:lineRule="auto"/>
      </w:pPr>
      <w:r>
        <w:separator/>
      </w:r>
    </w:p>
  </w:endnote>
  <w:endnote w:type="continuationSeparator" w:id="0">
    <w:p w14:paraId="7FB3FF7E" w14:textId="77777777" w:rsidR="00156673" w:rsidRDefault="00156673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E22" w14:textId="77777777" w:rsidR="00650A8D" w:rsidRDefault="00650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B7DE" w14:textId="77777777" w:rsidR="00650A8D" w:rsidRDefault="00650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5D9" w14:textId="77777777" w:rsidR="00650A8D" w:rsidRDefault="00650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5AB3" w14:textId="77777777" w:rsidR="00156673" w:rsidRDefault="00156673" w:rsidP="00650A8D">
      <w:pPr>
        <w:spacing w:after="0" w:line="240" w:lineRule="auto"/>
      </w:pPr>
      <w:r>
        <w:separator/>
      </w:r>
    </w:p>
  </w:footnote>
  <w:footnote w:type="continuationSeparator" w:id="0">
    <w:p w14:paraId="56E35103" w14:textId="77777777" w:rsidR="00156673" w:rsidRDefault="00156673" w:rsidP="0065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E7B" w14:textId="43BE48E2" w:rsidR="00650A8D" w:rsidRDefault="00650A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803B" w14:textId="75FEF06C" w:rsidR="00650A8D" w:rsidRDefault="00650A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34B5" w14:textId="793D67A6" w:rsidR="00650A8D" w:rsidRDefault="00650A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4944">
    <w:abstractNumId w:val="4"/>
  </w:num>
  <w:num w:numId="2" w16cid:durableId="494491775">
    <w:abstractNumId w:val="2"/>
  </w:num>
  <w:num w:numId="3" w16cid:durableId="2139685641">
    <w:abstractNumId w:val="0"/>
  </w:num>
  <w:num w:numId="4" w16cid:durableId="842162641">
    <w:abstractNumId w:val="3"/>
  </w:num>
  <w:num w:numId="5" w16cid:durableId="198515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0B050A"/>
    <w:rsid w:val="001029FC"/>
    <w:rsid w:val="0011434E"/>
    <w:rsid w:val="001261E3"/>
    <w:rsid w:val="00135683"/>
    <w:rsid w:val="00156673"/>
    <w:rsid w:val="001C6A4B"/>
    <w:rsid w:val="002169A1"/>
    <w:rsid w:val="00232909"/>
    <w:rsid w:val="00234108"/>
    <w:rsid w:val="0027633C"/>
    <w:rsid w:val="0028691E"/>
    <w:rsid w:val="002D3193"/>
    <w:rsid w:val="002D4098"/>
    <w:rsid w:val="00364E8C"/>
    <w:rsid w:val="00365841"/>
    <w:rsid w:val="00395EFB"/>
    <w:rsid w:val="0043471D"/>
    <w:rsid w:val="004447DC"/>
    <w:rsid w:val="00456793"/>
    <w:rsid w:val="00475DA6"/>
    <w:rsid w:val="004972BE"/>
    <w:rsid w:val="004B2677"/>
    <w:rsid w:val="004E3D42"/>
    <w:rsid w:val="004F4465"/>
    <w:rsid w:val="00534810"/>
    <w:rsid w:val="00583D08"/>
    <w:rsid w:val="005B03E9"/>
    <w:rsid w:val="005B0DBA"/>
    <w:rsid w:val="005B5BC3"/>
    <w:rsid w:val="005F6335"/>
    <w:rsid w:val="00606BA6"/>
    <w:rsid w:val="00616D2D"/>
    <w:rsid w:val="00637073"/>
    <w:rsid w:val="00650A8D"/>
    <w:rsid w:val="006825AB"/>
    <w:rsid w:val="00684716"/>
    <w:rsid w:val="0071107A"/>
    <w:rsid w:val="0071566B"/>
    <w:rsid w:val="007634CE"/>
    <w:rsid w:val="0082305D"/>
    <w:rsid w:val="00862360"/>
    <w:rsid w:val="00900D91"/>
    <w:rsid w:val="00922E3B"/>
    <w:rsid w:val="009348C9"/>
    <w:rsid w:val="009610EC"/>
    <w:rsid w:val="00974514"/>
    <w:rsid w:val="00976815"/>
    <w:rsid w:val="00983EC2"/>
    <w:rsid w:val="009C4322"/>
    <w:rsid w:val="009E4FA7"/>
    <w:rsid w:val="009F028D"/>
    <w:rsid w:val="009F2C75"/>
    <w:rsid w:val="00A130F1"/>
    <w:rsid w:val="00A169E5"/>
    <w:rsid w:val="00A35017"/>
    <w:rsid w:val="00A3672C"/>
    <w:rsid w:val="00A7763B"/>
    <w:rsid w:val="00A824D2"/>
    <w:rsid w:val="00AD2A45"/>
    <w:rsid w:val="00AD4063"/>
    <w:rsid w:val="00B201C0"/>
    <w:rsid w:val="00B7270F"/>
    <w:rsid w:val="00B82845"/>
    <w:rsid w:val="00B8578E"/>
    <w:rsid w:val="00BA602A"/>
    <w:rsid w:val="00BF0473"/>
    <w:rsid w:val="00BF726C"/>
    <w:rsid w:val="00C415AD"/>
    <w:rsid w:val="00C7355D"/>
    <w:rsid w:val="00C80C50"/>
    <w:rsid w:val="00CB37FB"/>
    <w:rsid w:val="00CC33B8"/>
    <w:rsid w:val="00D01680"/>
    <w:rsid w:val="00D54987"/>
    <w:rsid w:val="00D956DC"/>
    <w:rsid w:val="00E35C73"/>
    <w:rsid w:val="00E61243"/>
    <w:rsid w:val="00EA1F1E"/>
    <w:rsid w:val="00EA7ACF"/>
    <w:rsid w:val="00F1337B"/>
    <w:rsid w:val="00F32BE9"/>
    <w:rsid w:val="00F32D65"/>
    <w:rsid w:val="00F74280"/>
    <w:rsid w:val="00F91AAE"/>
    <w:rsid w:val="00FB700D"/>
    <w:rsid w:val="00FD0A19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256C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50"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  <w:style w:type="character" w:styleId="Marquedecommentaire">
    <w:name w:val="annotation reference"/>
    <w:basedOn w:val="Policepardfaut"/>
    <w:uiPriority w:val="99"/>
    <w:semiHidden/>
    <w:unhideWhenUsed/>
    <w:rsid w:val="004E3D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D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D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D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D42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CB3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236A-2F39-4259-8B1D-9BC4FBED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Vanessa Pasqué</cp:lastModifiedBy>
  <cp:revision>8</cp:revision>
  <cp:lastPrinted>2025-07-15T13:28:00Z</cp:lastPrinted>
  <dcterms:created xsi:type="dcterms:W3CDTF">2025-06-25T07:54:00Z</dcterms:created>
  <dcterms:modified xsi:type="dcterms:W3CDTF">2025-07-15T13:40:00Z</dcterms:modified>
</cp:coreProperties>
</file>