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 xml:space="preserve">(Accroissement </w:t>
      </w:r>
      <w:r w:rsidR="001E0CB8">
        <w:rPr>
          <w:rFonts w:ascii="CenturyGothic,BoldItalic" w:hAnsi="CenturyGothic,BoldItalic" w:cs="CenturyGothic,BoldItalic"/>
          <w:b/>
          <w:bCs/>
          <w:i/>
          <w:iCs/>
        </w:rPr>
        <w:t>saisonnier</w:t>
      </w:r>
      <w:r>
        <w:rPr>
          <w:rFonts w:ascii="CenturyGothic,BoldItalic" w:hAnsi="CenturyGothic,BoldItalic" w:cs="CenturyGothic,BoldItalic"/>
          <w:b/>
          <w:bCs/>
          <w:i/>
          <w:iCs/>
        </w:rPr>
        <w:t xml:space="preserve"> d'activité)</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6F329E">
        <w:rPr>
          <w:rFonts w:ascii="Century Gothic" w:hAnsi="Century Gothic" w:cs="CenturyGothic,Bold"/>
          <w:b/>
          <w:bCs/>
          <w:sz w:val="20"/>
          <w:szCs w:val="20"/>
        </w:rPr>
        <w:t>L.332-23</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6F329E">
        <w:rPr>
          <w:rFonts w:cstheme="minorHAnsi"/>
          <w:iCs/>
          <w:sz w:val="20"/>
          <w:szCs w:val="20"/>
        </w:rPr>
        <w:t>dénomination exacte de la collectivité ou de l'établissement concerné]</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Pr="006F329E">
        <w:rPr>
          <w:rFonts w:cstheme="minorHAnsi"/>
          <w:sz w:val="20"/>
          <w:szCs w:val="20"/>
        </w:rPr>
        <w:t>; et</w:t>
      </w:r>
      <w:r w:rsidRPr="006F329E">
        <w:rPr>
          <w:rFonts w:cstheme="minorHAnsi"/>
          <w:i/>
          <w:iCs/>
          <w:sz w:val="20"/>
          <w:szCs w:val="20"/>
        </w:rPr>
        <w:t xml:space="preserve"> </w:t>
      </w:r>
      <w:r w:rsidRPr="006F329E">
        <w:rPr>
          <w:rFonts w:cstheme="minorHAnsi"/>
          <w:sz w:val="20"/>
          <w:szCs w:val="20"/>
        </w:rPr>
        <w:t>dûment habilité par délibération du [</w:t>
      </w:r>
      <w:r w:rsidRPr="006F329E">
        <w:rPr>
          <w:rFonts w:cstheme="minorHAnsi"/>
          <w:iCs/>
          <w:sz w:val="20"/>
          <w:szCs w:val="20"/>
        </w:rPr>
        <w:t>indiquer l'organe délibérant]</w:t>
      </w:r>
      <w:r w:rsidRPr="006F329E">
        <w:rPr>
          <w:rFonts w:cstheme="minorHAnsi"/>
          <w:i/>
          <w:iCs/>
          <w:sz w:val="20"/>
          <w:szCs w:val="20"/>
        </w:rPr>
        <w:t xml:space="preserve"> </w:t>
      </w:r>
      <w:r w:rsidRPr="006F329E">
        <w:rPr>
          <w:rFonts w:cstheme="minorHAnsi"/>
          <w:sz w:val="20"/>
          <w:szCs w:val="20"/>
        </w:rPr>
        <w:t>en date du [date]</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[Nom, Prénom],</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6F329E" w:rsidRDefault="004C0BE8" w:rsidP="006F329E">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w:t>
      </w:r>
      <w:r w:rsidR="006F329E">
        <w:rPr>
          <w:rFonts w:cstheme="minorHAnsi"/>
          <w:sz w:val="16"/>
          <w:szCs w:val="16"/>
        </w:rPr>
        <w:t>le code général de la fonction publique</w:t>
      </w:r>
      <w:r w:rsidRPr="006F329E">
        <w:rPr>
          <w:rFonts w:cstheme="minorHAnsi"/>
          <w:sz w:val="16"/>
          <w:szCs w:val="16"/>
        </w:rPr>
        <w:t xml:space="preserve">, notamment son article </w:t>
      </w:r>
      <w:r w:rsidR="006F329E">
        <w:rPr>
          <w:rFonts w:cstheme="minorHAnsi"/>
          <w:sz w:val="16"/>
          <w:szCs w:val="16"/>
        </w:rPr>
        <w:t>L.332-23</w:t>
      </w:r>
      <w:r w:rsidRPr="006F329E">
        <w:rPr>
          <w:rFonts w:cstheme="minorHAnsi"/>
          <w:sz w:val="16"/>
          <w:szCs w:val="16"/>
        </w:rPr>
        <w:t>,</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rsidR="004C0BE8" w:rsidRPr="006F329E" w:rsidRDefault="004C0BE8" w:rsidP="004C0BE8">
      <w:pPr>
        <w:autoSpaceDE w:val="0"/>
        <w:autoSpaceDN w:val="0"/>
        <w:adjustRightInd w:val="0"/>
        <w:spacing w:after="0" w:line="240" w:lineRule="auto"/>
        <w:jc w:val="both"/>
        <w:rPr>
          <w:rFonts w:cstheme="minorHAnsi"/>
          <w:sz w:val="16"/>
          <w:szCs w:val="16"/>
        </w:rPr>
      </w:pP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la délibération créant l’emploi de [emploi] pour faire face à un accroissement </w:t>
      </w:r>
      <w:r w:rsidR="000373BC">
        <w:rPr>
          <w:rFonts w:cstheme="minorHAnsi"/>
          <w:sz w:val="16"/>
          <w:szCs w:val="16"/>
        </w:rPr>
        <w:t>saisonnier</w:t>
      </w:r>
      <w:r w:rsidRPr="006F329E">
        <w:rPr>
          <w:rFonts w:cstheme="minorHAnsi"/>
          <w:sz w:val="16"/>
          <w:szCs w:val="16"/>
        </w:rPr>
        <w:t xml:space="preserve"> d’activité dont les fonctions sont les suivantes </w:t>
      </w:r>
      <w:r w:rsidRPr="006F329E">
        <w:rPr>
          <w:rFonts w:cstheme="minorHAnsi"/>
          <w:i/>
          <w:iCs/>
          <w:sz w:val="16"/>
          <w:szCs w:val="16"/>
        </w:rPr>
        <w:t>(à préciser) :</w:t>
      </w:r>
      <w:r w:rsidR="008C67B3" w:rsidRPr="006F329E">
        <w:rPr>
          <w:rFonts w:cstheme="minorHAnsi"/>
          <w:sz w:val="16"/>
          <w:szCs w:val="16"/>
        </w:rPr>
        <w:t xml:space="preserve"> </w:t>
      </w:r>
      <w:r w:rsidRPr="006F329E">
        <w:rPr>
          <w:rFonts w:cstheme="minorHAnsi"/>
          <w:sz w:val="16"/>
          <w:szCs w:val="16"/>
        </w:rPr>
        <w:t>[fonctions] et fixant le niveau de recrutement et la rémunération,</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certificat médical attestant de l’aptitude aux fonctions de M. ou M</w:t>
      </w:r>
      <w:r w:rsidRPr="006F329E">
        <w:rPr>
          <w:rFonts w:cstheme="minorHAnsi"/>
          <w:sz w:val="16"/>
          <w:szCs w:val="16"/>
          <w:vertAlign w:val="superscript"/>
        </w:rPr>
        <w:t xml:space="preserve">me </w:t>
      </w:r>
      <w:r w:rsidRPr="006F329E">
        <w:rPr>
          <w:rFonts w:cstheme="minorHAnsi"/>
          <w:sz w:val="16"/>
          <w:szCs w:val="16"/>
        </w:rPr>
        <w:t>[Nom, Prénom],</w:t>
      </w:r>
    </w:p>
    <w:p w:rsidR="004C0BE8" w:rsidRPr="006F329E" w:rsidRDefault="004C0BE8" w:rsidP="004C0BE8">
      <w:pPr>
        <w:autoSpaceDE w:val="0"/>
        <w:autoSpaceDN w:val="0"/>
        <w:adjustRightInd w:val="0"/>
        <w:spacing w:after="0" w:line="240" w:lineRule="auto"/>
        <w:jc w:val="both"/>
        <w:rPr>
          <w:rFonts w:cstheme="minorHAnsi"/>
          <w:sz w:val="20"/>
          <w:szCs w:val="20"/>
        </w:rPr>
      </w:pP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l’intéressé(e) est titulaire de (titre, diplôme, expérience professionnelle, etc.),</w:t>
      </w: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[définition précise du motif de recrutement] implique le recrutement d’un agent contractuel,</w:t>
      </w:r>
    </w:p>
    <w:p w:rsidR="004C0BE8" w:rsidRPr="006F329E" w:rsidRDefault="004C0BE8" w:rsidP="004C0BE8">
      <w:pPr>
        <w:jc w:val="both"/>
        <w:rPr>
          <w:rFonts w:cstheme="minorHAnsi"/>
          <w:sz w:val="18"/>
          <w:szCs w:val="18"/>
        </w:rPr>
      </w:pP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4C0BE8">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8D7BCE" w:rsidRPr="006F329E" w:rsidRDefault="004C0BE8" w:rsidP="008D7BCE">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engagé(e) pour une durée de [durée] (durée maximale de 6 mois pendant une même période de 12 mois), à compter du [date] pour assurer les fonctions suivantes :</w:t>
      </w:r>
    </w:p>
    <w:p w:rsidR="004C0BE8" w:rsidRPr="006F329E" w:rsidRDefault="004C0BE8" w:rsidP="008D7BCE">
      <w:pPr>
        <w:pStyle w:val="Paragraphedeliste"/>
        <w:numPr>
          <w:ilvl w:val="0"/>
          <w:numId w:val="5"/>
        </w:numPr>
        <w:autoSpaceDE w:val="0"/>
        <w:autoSpaceDN w:val="0"/>
        <w:adjustRightInd w:val="0"/>
        <w:spacing w:after="0" w:line="240" w:lineRule="auto"/>
        <w:jc w:val="both"/>
        <w:rPr>
          <w:rFonts w:cstheme="minorHAnsi"/>
          <w:sz w:val="18"/>
          <w:szCs w:val="18"/>
        </w:rPr>
      </w:pPr>
      <w:r w:rsidRPr="006F329E">
        <w:rPr>
          <w:rFonts w:cstheme="minorHAnsi"/>
          <w:sz w:val="18"/>
          <w:szCs w:val="18"/>
        </w:rPr>
        <w:t>[fonctions] en qualité de [grade et catégorie hiérarchique].</w:t>
      </w:r>
    </w:p>
    <w:p w:rsidR="006F329E" w:rsidRDefault="006F329E" w:rsidP="006B05AC">
      <w:pPr>
        <w:autoSpaceDE w:val="0"/>
        <w:autoSpaceDN w:val="0"/>
        <w:adjustRightInd w:val="0"/>
        <w:spacing w:after="0" w:line="240" w:lineRule="auto"/>
        <w:ind w:left="708"/>
        <w:jc w:val="both"/>
        <w:rPr>
          <w:rFonts w:cstheme="minorHAnsi"/>
          <w:i/>
          <w:iCs/>
          <w:sz w:val="18"/>
          <w:szCs w:val="18"/>
        </w:rPr>
      </w:pPr>
    </w:p>
    <w:p w:rsidR="006B05AC" w:rsidRPr="006F329E" w:rsidRDefault="006B05AC" w:rsidP="006B05AC">
      <w:pPr>
        <w:autoSpaceDE w:val="0"/>
        <w:autoSpaceDN w:val="0"/>
        <w:adjustRightInd w:val="0"/>
        <w:spacing w:after="0" w:line="240" w:lineRule="auto"/>
        <w:ind w:left="708"/>
        <w:jc w:val="both"/>
        <w:rPr>
          <w:rFonts w:cstheme="minorHAnsi"/>
          <w:i/>
          <w:iCs/>
          <w:sz w:val="18"/>
          <w:szCs w:val="18"/>
        </w:rPr>
      </w:pPr>
      <w:r w:rsidRPr="006F329E">
        <w:rPr>
          <w:rFonts w:cstheme="minorHAnsi"/>
          <w:i/>
          <w:iCs/>
          <w:sz w:val="18"/>
          <w:szCs w:val="18"/>
        </w:rPr>
        <w:t>(</w:t>
      </w:r>
      <w:proofErr w:type="gramStart"/>
      <w:r w:rsidRPr="006F329E">
        <w:rPr>
          <w:rFonts w:cstheme="minorHAnsi"/>
          <w:i/>
          <w:iCs/>
          <w:sz w:val="18"/>
          <w:szCs w:val="18"/>
        </w:rPr>
        <w:t>le</w:t>
      </w:r>
      <w:proofErr w:type="gramEnd"/>
      <w:r w:rsidRPr="006F329E">
        <w:rPr>
          <w:rFonts w:cstheme="minorHAnsi"/>
          <w:i/>
          <w:iCs/>
          <w:sz w:val="18"/>
          <w:szCs w:val="18"/>
        </w:rPr>
        <w:t xml:space="preserve"> cas échéant)</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r w:rsidRPr="006F329E">
        <w:rPr>
          <w:rFonts w:cstheme="minorHAnsi"/>
          <w:i/>
          <w:iCs/>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 xml:space="preserve">[Nom, Prénom] </w:t>
      </w:r>
      <w:r w:rsidRPr="006F329E">
        <w:rPr>
          <w:rFonts w:cstheme="minorHAnsi"/>
          <w:sz w:val="18"/>
          <w:szCs w:val="18"/>
        </w:rPr>
        <w:t>est soumis(</w:t>
      </w:r>
      <w:r w:rsidRPr="006F329E">
        <w:rPr>
          <w:rFonts w:cstheme="minorHAnsi"/>
          <w:i/>
          <w:iCs/>
          <w:sz w:val="18"/>
          <w:szCs w:val="18"/>
        </w:rPr>
        <w:t xml:space="preserve">e) </w:t>
      </w:r>
      <w:r w:rsidRPr="006F329E">
        <w:rPr>
          <w:rFonts w:cstheme="minorHAnsi"/>
          <w:sz w:val="18"/>
          <w:szCs w:val="18"/>
        </w:rPr>
        <w:t>à une période d’essai de [durée] (conditions d’application _ article 4 du décret n°88-145 du 15 février 1988),</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6F329E">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4C0BE8">
      <w:pPr>
        <w:autoSpaceDE w:val="0"/>
        <w:autoSpaceDN w:val="0"/>
        <w:adjustRightInd w:val="0"/>
        <w:spacing w:after="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4C0BE8">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Pr="006F329E" w:rsidRDefault="004C0BE8" w:rsidP="004C0BE8">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Pour l'exécution du présent contrat,</w:t>
      </w:r>
      <w:r w:rsidRPr="006F329E">
        <w:rPr>
          <w:rFonts w:cstheme="minorHAnsi"/>
          <w:sz w:val="17"/>
          <w:szCs w:val="17"/>
        </w:rPr>
        <w:t xml:space="preserve"> 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exercera ses fonctions pour une durée hebdomadaire de [durée]. Il percevra une rémunération mensuelle sur la base de l'indice brut [IB], indice majoré [IM] du grade de </w:t>
      </w:r>
      <w:r w:rsidRPr="006F329E">
        <w:rPr>
          <w:rFonts w:cstheme="minorHAnsi"/>
          <w:sz w:val="18"/>
          <w:szCs w:val="18"/>
        </w:rPr>
        <w:tab/>
        <w:t xml:space="preserve">recrutement, l'indemnité de résidence et le supplément familial de traitement, </w:t>
      </w:r>
      <w:r w:rsidRPr="006F329E">
        <w:rPr>
          <w:rFonts w:cstheme="minorHAnsi"/>
          <w:i/>
          <w:iCs/>
          <w:sz w:val="18"/>
          <w:szCs w:val="18"/>
        </w:rPr>
        <w:t>(le</w:t>
      </w:r>
      <w:r w:rsidRPr="006F329E">
        <w:rPr>
          <w:rFonts w:cstheme="minorHAnsi"/>
          <w:sz w:val="18"/>
          <w:szCs w:val="18"/>
        </w:rPr>
        <w:t xml:space="preserve"> </w:t>
      </w:r>
      <w:r w:rsidRPr="006F329E">
        <w:rPr>
          <w:rFonts w:cstheme="minorHAnsi"/>
          <w:i/>
          <w:iCs/>
          <w:sz w:val="18"/>
          <w:szCs w:val="18"/>
        </w:rPr>
        <w:t xml:space="preserve">cas échéant) </w:t>
      </w:r>
      <w:r w:rsidRPr="006F329E">
        <w:rPr>
          <w:rFonts w:cstheme="minorHAnsi"/>
          <w:sz w:val="18"/>
          <w:szCs w:val="18"/>
        </w:rPr>
        <w:t>les primes et indemnités instituées par l’assemblée délibérante.</w:t>
      </w:r>
    </w:p>
    <w:p w:rsidR="004C0BE8" w:rsidRPr="006F329E" w:rsidRDefault="004C0BE8" w:rsidP="004C0BE8">
      <w:pPr>
        <w:autoSpaceDE w:val="0"/>
        <w:autoSpaceDN w:val="0"/>
        <w:adjustRightInd w:val="0"/>
        <w:spacing w:after="0" w:line="240" w:lineRule="auto"/>
        <w:jc w:val="both"/>
        <w:rPr>
          <w:rFonts w:cstheme="minorHAnsi"/>
          <w:sz w:val="18"/>
          <w:szCs w:val="18"/>
        </w:rPr>
      </w:pPr>
    </w:p>
    <w:p w:rsidR="00F4662E" w:rsidRPr="006F329E" w:rsidRDefault="00F4662E" w:rsidP="00F4662E">
      <w:pPr>
        <w:autoSpaceDE w:val="0"/>
        <w:autoSpaceDN w:val="0"/>
        <w:adjustRightInd w:val="0"/>
        <w:spacing w:after="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F4662E">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F4662E">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4C0BE8" w:rsidRPr="006F329E" w:rsidRDefault="004C0BE8" w:rsidP="001F23E0">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Le présent contrat est susceptible de renouvellement dans la limite de </w:t>
      </w:r>
      <w:r w:rsidR="000373BC">
        <w:rPr>
          <w:rFonts w:cstheme="minorHAnsi"/>
          <w:sz w:val="18"/>
          <w:szCs w:val="18"/>
        </w:rPr>
        <w:t>6</w:t>
      </w:r>
      <w:r w:rsidRPr="006F329E">
        <w:rPr>
          <w:rFonts w:cstheme="minorHAnsi"/>
          <w:sz w:val="18"/>
          <w:szCs w:val="18"/>
        </w:rPr>
        <w:t xml:space="preserve"> mois sur</w:t>
      </w:r>
      <w:r w:rsidR="00F4662E" w:rsidRPr="006F329E">
        <w:rPr>
          <w:rFonts w:cstheme="minorHAnsi"/>
          <w:sz w:val="18"/>
          <w:szCs w:val="18"/>
        </w:rPr>
        <w:t xml:space="preserve"> </w:t>
      </w:r>
      <w:r w:rsidRPr="006F329E">
        <w:rPr>
          <w:rFonts w:cstheme="minorHAnsi"/>
          <w:sz w:val="18"/>
          <w:szCs w:val="18"/>
        </w:rPr>
        <w:t xml:space="preserve">une période de référence de </w:t>
      </w:r>
      <w:r w:rsidR="000373BC">
        <w:rPr>
          <w:rFonts w:cstheme="minorHAnsi"/>
          <w:sz w:val="18"/>
          <w:szCs w:val="18"/>
        </w:rPr>
        <w:t>12</w:t>
      </w:r>
      <w:r w:rsidRPr="006F329E">
        <w:rPr>
          <w:rFonts w:cstheme="minorHAnsi"/>
          <w:sz w:val="18"/>
          <w:szCs w:val="18"/>
        </w:rPr>
        <w:t xml:space="preserve"> mois consécutifs par reconduction expresse.</w:t>
      </w:r>
      <w:r w:rsidR="00F4662E" w:rsidRPr="006F329E">
        <w:rPr>
          <w:rFonts w:cstheme="minorHAnsi"/>
          <w:sz w:val="18"/>
          <w:szCs w:val="18"/>
        </w:rPr>
        <w:t xml:space="preserve"> </w:t>
      </w:r>
      <w:r w:rsidRPr="006F329E">
        <w:rPr>
          <w:rFonts w:cstheme="minorHAnsi"/>
          <w:sz w:val="18"/>
          <w:szCs w:val="18"/>
        </w:rPr>
        <w:t>L'autorité territoriale notifie son intention de renouv</w:t>
      </w:r>
      <w:r w:rsidR="00F4662E" w:rsidRPr="006F329E">
        <w:rPr>
          <w:rFonts w:cstheme="minorHAnsi"/>
          <w:sz w:val="18"/>
          <w:szCs w:val="18"/>
        </w:rPr>
        <w:t xml:space="preserve">eler l'engagement au plus tard </w:t>
      </w:r>
      <w:r w:rsidRPr="006F329E">
        <w:rPr>
          <w:rFonts w:cstheme="minorHAnsi"/>
          <w:sz w:val="18"/>
          <w:szCs w:val="18"/>
        </w:rPr>
        <w:t>le 8</w:t>
      </w:r>
      <w:r w:rsidR="00CC7783" w:rsidRPr="006F329E">
        <w:rPr>
          <w:rFonts w:cstheme="minorHAnsi"/>
          <w:sz w:val="18"/>
          <w:szCs w:val="18"/>
          <w:vertAlign w:val="superscript"/>
        </w:rPr>
        <w:t>e</w:t>
      </w:r>
      <w:r w:rsidRPr="006F329E">
        <w:rPr>
          <w:rFonts w:cstheme="minorHAnsi"/>
          <w:sz w:val="18"/>
          <w:szCs w:val="18"/>
        </w:rPr>
        <w:t xml:space="preserve"> jour précédant le terme de l'engagement pour un contrat d’une durée</w:t>
      </w:r>
      <w:r w:rsidR="00F4662E" w:rsidRPr="006F329E">
        <w:rPr>
          <w:rFonts w:cstheme="minorHAnsi"/>
          <w:sz w:val="18"/>
          <w:szCs w:val="18"/>
        </w:rPr>
        <w:t xml:space="preserve"> </w:t>
      </w:r>
      <w:r w:rsidRPr="006F329E">
        <w:rPr>
          <w:rFonts w:cstheme="minorHAnsi"/>
          <w:sz w:val="18"/>
          <w:szCs w:val="18"/>
        </w:rPr>
        <w:t>inférieure à 6 mois,</w:t>
      </w:r>
      <w:r w:rsidR="001F23E0" w:rsidRPr="006F329E">
        <w:rPr>
          <w:rFonts w:cstheme="minorHAnsi"/>
          <w:sz w:val="18"/>
          <w:szCs w:val="18"/>
        </w:rPr>
        <w:t xml:space="preserve"> </w:t>
      </w:r>
      <w:r w:rsidRPr="006F329E">
        <w:rPr>
          <w:rFonts w:cstheme="minorHAnsi"/>
          <w:sz w:val="18"/>
          <w:szCs w:val="18"/>
        </w:rPr>
        <w:t>un mois avant le terme de l'engagement pour l'agent recruté pour une durée</w:t>
      </w:r>
      <w:r w:rsidR="00F4662E" w:rsidRPr="006F329E">
        <w:rPr>
          <w:rFonts w:cstheme="minorHAnsi"/>
          <w:sz w:val="18"/>
          <w:szCs w:val="18"/>
        </w:rPr>
        <w:t xml:space="preserve"> </w:t>
      </w:r>
      <w:r w:rsidRPr="006F329E">
        <w:rPr>
          <w:rFonts w:cstheme="minorHAnsi"/>
          <w:sz w:val="18"/>
          <w:szCs w:val="18"/>
        </w:rPr>
        <w:t>égale ou supérieure à six mois et inférieure à deux ans.</w:t>
      </w:r>
    </w:p>
    <w:p w:rsidR="00F4662E" w:rsidRPr="006F329E" w:rsidRDefault="00F4662E" w:rsidP="00BB1244">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dispose d'un délai de 8 jours pour faire connaître le cas échéant son acceptation. En cas de</w:t>
      </w:r>
      <w:r w:rsidR="00BB1244" w:rsidRPr="006F329E">
        <w:rPr>
          <w:rFonts w:cstheme="minorHAnsi"/>
          <w:sz w:val="18"/>
          <w:szCs w:val="18"/>
        </w:rPr>
        <w:t xml:space="preserve"> </w:t>
      </w:r>
      <w:r w:rsidRPr="006F329E">
        <w:rPr>
          <w:rFonts w:cstheme="minorHAnsi"/>
          <w:sz w:val="18"/>
          <w:szCs w:val="18"/>
        </w:rPr>
        <w:t xml:space="preserve">non réponse dans ce délai,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présumé</w:t>
      </w:r>
      <w:r w:rsidRPr="006F329E">
        <w:rPr>
          <w:rFonts w:cstheme="minorHAnsi"/>
          <w:i/>
          <w:iCs/>
          <w:sz w:val="18"/>
          <w:szCs w:val="18"/>
        </w:rPr>
        <w:t xml:space="preserve">(e) </w:t>
      </w:r>
      <w:r w:rsidRPr="006F329E">
        <w:rPr>
          <w:rFonts w:cstheme="minorHAnsi"/>
          <w:sz w:val="18"/>
          <w:szCs w:val="18"/>
        </w:rPr>
        <w:t>renoncer à son emploi.</w:t>
      </w: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77152C" w:rsidRPr="006F329E" w:rsidRDefault="00CC7783" w:rsidP="00CC7783">
      <w:pPr>
        <w:autoSpaceDE w:val="0"/>
        <w:autoSpaceDN w:val="0"/>
        <w:adjustRightInd w:val="0"/>
        <w:spacing w:after="0" w:line="240" w:lineRule="auto"/>
        <w:rPr>
          <w:rFonts w:cstheme="minorHAnsi"/>
          <w:bCs/>
          <w:sz w:val="18"/>
          <w:szCs w:val="18"/>
        </w:rPr>
      </w:pPr>
      <w:r w:rsidRPr="006F329E">
        <w:rPr>
          <w:rFonts w:cstheme="minorHAnsi"/>
          <w:b/>
          <w:bCs/>
          <w:sz w:val="18"/>
          <w:szCs w:val="18"/>
        </w:rPr>
        <w:lastRenderedPageBreak/>
        <w:t xml:space="preserve">ARTICLE 6 : </w:t>
      </w:r>
      <w:r w:rsidRPr="006F329E">
        <w:rPr>
          <w:rFonts w:cstheme="minorHAnsi"/>
          <w:bCs/>
          <w:sz w:val="18"/>
          <w:szCs w:val="18"/>
        </w:rPr>
        <w:t>RUPTURE DU CONTRAT</w:t>
      </w: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rPr>
        <w:tab/>
      </w:r>
      <w:r w:rsidRPr="006F329E">
        <w:rPr>
          <w:rFonts w:cstheme="minorHAnsi"/>
          <w:bCs/>
          <w:sz w:val="18"/>
          <w:szCs w:val="18"/>
        </w:rPr>
        <w:t xml:space="preserve">1 - Licenciement à l'initiative de la collectivité </w:t>
      </w:r>
      <w:r w:rsidRPr="006F329E">
        <w:rPr>
          <w:rFonts w:cstheme="minorHAnsi"/>
          <w:bCs/>
          <w:i/>
          <w:iCs/>
          <w:sz w:val="18"/>
          <w:szCs w:val="18"/>
        </w:rPr>
        <w:t xml:space="preserve">(ou établissement) </w:t>
      </w:r>
      <w:r w:rsidRPr="006F329E">
        <w:rPr>
          <w:rFonts w:cstheme="minorHAnsi"/>
          <w:bCs/>
          <w:sz w:val="18"/>
          <w:szCs w:val="18"/>
        </w:rPr>
        <w:t>employeur</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En cas de licenciement, M. ou M</w:t>
      </w:r>
      <w:r w:rsidRPr="006F329E">
        <w:rPr>
          <w:rFonts w:cstheme="minorHAnsi"/>
          <w:sz w:val="18"/>
          <w:szCs w:val="18"/>
          <w:vertAlign w:val="superscript"/>
        </w:rPr>
        <w:t xml:space="preserve">me </w:t>
      </w:r>
      <w:r w:rsidRPr="006F329E">
        <w:rPr>
          <w:rFonts w:cstheme="minorHAnsi"/>
          <w:sz w:val="18"/>
          <w:szCs w:val="18"/>
        </w:rPr>
        <w:t>[Nom, Prénom] a droit à un préavis d'une durée :</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dans le cas où la durée des services est inférieure à 6 mois,</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CC7783" w:rsidRPr="006F329E" w:rsidRDefault="00CC7783" w:rsidP="00CC7783">
      <w:pPr>
        <w:pStyle w:val="Paragraphedeliste"/>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 xml:space="preserve">L'attribution du préavis tel que déterminé ci-dessus est toutefois conditionnée par l'application des dispositions de la </w:t>
      </w:r>
      <w:r w:rsidRPr="006F329E">
        <w:rPr>
          <w:rFonts w:cstheme="minorHAnsi"/>
          <w:sz w:val="18"/>
          <w:szCs w:val="18"/>
        </w:rPr>
        <w:tab/>
        <w:t>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Le licenciement est notifié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b/>
          <w:bCs/>
          <w:sz w:val="18"/>
          <w:szCs w:val="18"/>
        </w:rPr>
      </w:pP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sz w:val="18"/>
          <w:szCs w:val="18"/>
        </w:rPr>
        <w:tab/>
      </w:r>
      <w:r w:rsidR="00FA2A6A" w:rsidRPr="006F329E">
        <w:rPr>
          <w:rFonts w:cstheme="minorHAnsi"/>
          <w:bCs/>
          <w:sz w:val="18"/>
          <w:szCs w:val="18"/>
        </w:rPr>
        <w:t>2 - Démission du co</w:t>
      </w:r>
      <w:r w:rsidRPr="006F329E">
        <w:rPr>
          <w:rFonts w:cstheme="minorHAnsi"/>
          <w:bCs/>
          <w:sz w:val="18"/>
          <w:szCs w:val="18"/>
        </w:rPr>
        <w:t>contractant</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La démission de M. ou M</w:t>
      </w:r>
      <w:r w:rsidRPr="006F329E">
        <w:rPr>
          <w:rFonts w:cstheme="minorHAnsi"/>
          <w:sz w:val="18"/>
          <w:szCs w:val="18"/>
          <w:vertAlign w:val="superscript"/>
        </w:rPr>
        <w:t xml:space="preserve">me </w:t>
      </w:r>
      <w:r w:rsidRPr="006F329E">
        <w:rPr>
          <w:rFonts w:cstheme="minorHAnsi"/>
          <w:sz w:val="18"/>
          <w:szCs w:val="18"/>
        </w:rPr>
        <w:t>[Nom, Prénom] doit être clairement exprimée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M. ou M</w:t>
      </w:r>
      <w:r w:rsidRPr="006F329E">
        <w:rPr>
          <w:rFonts w:cstheme="minorHAnsi"/>
          <w:sz w:val="18"/>
          <w:szCs w:val="18"/>
          <w:vertAlign w:val="superscript"/>
        </w:rPr>
        <w:t xml:space="preserve">me </w:t>
      </w:r>
      <w:r w:rsidRPr="006F329E">
        <w:rPr>
          <w:rFonts w:cstheme="minorHAnsi"/>
          <w:sz w:val="18"/>
          <w:szCs w:val="18"/>
        </w:rPr>
        <w:t>[Nom, Prénom] est tenu</w:t>
      </w:r>
      <w:r w:rsidRPr="006F329E">
        <w:rPr>
          <w:rFonts w:cstheme="minorHAnsi"/>
          <w:i/>
          <w:iCs/>
          <w:sz w:val="18"/>
          <w:szCs w:val="18"/>
        </w:rPr>
        <w:t xml:space="preserve">(e) </w:t>
      </w:r>
      <w:r w:rsidRPr="006F329E">
        <w:rPr>
          <w:rFonts w:cstheme="minorHAnsi"/>
          <w:sz w:val="18"/>
          <w:szCs w:val="18"/>
        </w:rPr>
        <w:t>de respecter un préavis d'une durée :</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au moins si la durée des services est inférieure à 6 mois,</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DB442A" w:rsidRPr="006F329E" w:rsidRDefault="00DB442A" w:rsidP="001F2B3D">
      <w:pPr>
        <w:tabs>
          <w:tab w:val="left" w:pos="709"/>
        </w:tabs>
        <w:spacing w:after="0" w:line="240" w:lineRule="auto"/>
        <w:rPr>
          <w:rFonts w:cstheme="minorHAnsi"/>
          <w:sz w:val="18"/>
          <w:szCs w:val="18"/>
        </w:rPr>
      </w:pPr>
    </w:p>
    <w:p w:rsidR="00CC7783" w:rsidRPr="006F329E" w:rsidRDefault="001F0148" w:rsidP="00CC7783">
      <w:pPr>
        <w:autoSpaceDE w:val="0"/>
        <w:autoSpaceDN w:val="0"/>
        <w:adjustRightInd w:val="0"/>
        <w:spacing w:after="0" w:line="240" w:lineRule="auto"/>
        <w:rPr>
          <w:rFonts w:cstheme="minorHAnsi"/>
        </w:rPr>
      </w:pPr>
      <w:r>
        <w:rPr>
          <w:rFonts w:cstheme="minorHAnsi"/>
          <w:b/>
          <w:bCs/>
          <w:sz w:val="18"/>
          <w:szCs w:val="18"/>
        </w:rPr>
        <w:t>ARTICLE 7</w:t>
      </w:r>
      <w:bookmarkStart w:id="0" w:name="_GoBack"/>
      <w:bookmarkEnd w:id="0"/>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 xml:space="preserve">administratif de Nîmes dans le respect du délai de recours de deux mois. </w:t>
      </w: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[commune], le [date]</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p w:rsidR="00D63373" w:rsidRPr="006F329E" w:rsidRDefault="00D63373" w:rsidP="00D63373">
      <w:pPr>
        <w:jc w:val="both"/>
        <w:rPr>
          <w:rFonts w:cstheme="minorHAnsi"/>
          <w:i/>
          <w:sz w:val="18"/>
          <w:szCs w:val="18"/>
        </w:rPr>
      </w:pPr>
      <w:r w:rsidRPr="006F329E">
        <w:rPr>
          <w:rFonts w:cstheme="minorHAnsi"/>
          <w:i/>
          <w:sz w:val="18"/>
          <w:szCs w:val="18"/>
        </w:rPr>
        <w:t>(Le cas échéant)</w:t>
      </w:r>
    </w:p>
    <w:p w:rsidR="00D63373" w:rsidRPr="006F329E" w:rsidRDefault="00D63373" w:rsidP="00D63373">
      <w:pPr>
        <w:jc w:val="both"/>
        <w:rPr>
          <w:rFonts w:cstheme="minorHAnsi"/>
          <w:i/>
          <w:sz w:val="18"/>
          <w:szCs w:val="18"/>
        </w:rPr>
      </w:pPr>
      <w:r w:rsidRPr="006F329E">
        <w:rPr>
          <w:rFonts w:cstheme="minorHAnsi"/>
          <w:b/>
          <w:i/>
          <w:sz w:val="18"/>
          <w:szCs w:val="18"/>
          <w:u w:val="single"/>
        </w:rPr>
        <w:t>Annexes</w:t>
      </w:r>
      <w:r w:rsidRPr="006F329E">
        <w:rPr>
          <w:rFonts w:cstheme="minorHAnsi"/>
          <w:b/>
          <w:i/>
          <w:sz w:val="18"/>
          <w:szCs w:val="18"/>
        </w:rPr>
        <w:t> :</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Fiche de poste,</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4C0BE8" w:rsidRPr="006F329E" w:rsidRDefault="00D63373" w:rsidP="001F2B3D">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Les certificats de travail délivrés par les collectivités territoriales et leurs établissements publics dans les conditions prévues à l’article 38 du décret n°88-145 du 15 février 1988</w:t>
      </w:r>
    </w:p>
    <w:sectPr w:rsidR="004C0BE8"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0373BC"/>
    <w:rsid w:val="001E0CB8"/>
    <w:rsid w:val="001F0148"/>
    <w:rsid w:val="001F0507"/>
    <w:rsid w:val="001F23E0"/>
    <w:rsid w:val="001F2B3D"/>
    <w:rsid w:val="004102CD"/>
    <w:rsid w:val="004A7041"/>
    <w:rsid w:val="004C0BE8"/>
    <w:rsid w:val="0057420D"/>
    <w:rsid w:val="006B05AC"/>
    <w:rsid w:val="006F329E"/>
    <w:rsid w:val="0077152C"/>
    <w:rsid w:val="008C67B3"/>
    <w:rsid w:val="008D7BCE"/>
    <w:rsid w:val="00BB1244"/>
    <w:rsid w:val="00C609F1"/>
    <w:rsid w:val="00C62373"/>
    <w:rsid w:val="00C65941"/>
    <w:rsid w:val="00CA7D54"/>
    <w:rsid w:val="00CC7783"/>
    <w:rsid w:val="00CD678B"/>
    <w:rsid w:val="00CD792D"/>
    <w:rsid w:val="00D63373"/>
    <w:rsid w:val="00D93897"/>
    <w:rsid w:val="00DB442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3B2"/>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86A2-B619-4042-BFA6-84B272A3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898</Words>
  <Characters>4944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2021-01-20T15:06:00Z</cp:lastPrinted>
  <dcterms:created xsi:type="dcterms:W3CDTF">2022-04-04T12:19:00Z</dcterms:created>
  <dcterms:modified xsi:type="dcterms:W3CDTF">2022-05-20T07:21:00Z</dcterms:modified>
</cp:coreProperties>
</file>