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50" w:rsidRDefault="00592750" w:rsidP="00592750">
      <w:pPr>
        <w:pStyle w:val="Default"/>
        <w:jc w:val="center"/>
        <w:rPr>
          <w:rFonts w:ascii="Century Gothic" w:hAnsi="Century Gothic" w:cs="Arial"/>
          <w:smallCaps/>
          <w:sz w:val="28"/>
          <w:szCs w:val="22"/>
        </w:rPr>
      </w:pPr>
      <w:r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:rsidR="00592750" w:rsidRDefault="00592750" w:rsidP="0059275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détachement pour effectuer un stage</w:t>
      </w:r>
    </w:p>
    <w:p w:rsidR="00592750" w:rsidRDefault="00592750" w:rsidP="0059275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M. ou M</w:t>
      </w:r>
      <w:r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AE222E" w:rsidRDefault="00AE222E" w:rsidP="0059275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E25C47" w:rsidRPr="00702CDA" w:rsidRDefault="00E25C47" w:rsidP="00E25C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décret n° </w:t>
      </w:r>
      <w:r>
        <w:rPr>
          <w:rFonts w:cstheme="minorHAnsi"/>
          <w:sz w:val="18"/>
          <w:szCs w:val="16"/>
        </w:rPr>
        <w:t>86-68</w:t>
      </w:r>
      <w:r w:rsidRPr="00702CDA">
        <w:rPr>
          <w:rFonts w:cstheme="minorHAnsi"/>
          <w:sz w:val="18"/>
          <w:szCs w:val="16"/>
        </w:rPr>
        <w:t xml:space="preserve"> du </w:t>
      </w:r>
      <w:r>
        <w:rPr>
          <w:rFonts w:cstheme="minorHAnsi"/>
          <w:sz w:val="18"/>
          <w:szCs w:val="16"/>
        </w:rPr>
        <w:t>13 janvier 1986</w:t>
      </w:r>
      <w:r w:rsidRPr="00702CDA">
        <w:rPr>
          <w:rFonts w:cstheme="minorHAnsi"/>
          <w:sz w:val="18"/>
          <w:szCs w:val="16"/>
        </w:rPr>
        <w:t xml:space="preserve"> </w:t>
      </w:r>
      <w:r w:rsidRPr="000F6C6B">
        <w:rPr>
          <w:rFonts w:cstheme="minorHAnsi"/>
          <w:sz w:val="18"/>
          <w:szCs w:val="16"/>
        </w:rPr>
        <w:t>relatif aux positions des fonctionnaires territoria</w:t>
      </w:r>
      <w:r>
        <w:rPr>
          <w:rFonts w:cstheme="minorHAnsi"/>
          <w:sz w:val="18"/>
          <w:szCs w:val="16"/>
        </w:rPr>
        <w:t>ux,</w:t>
      </w:r>
    </w:p>
    <w:p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2C7932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Territoriale,</w:t>
      </w:r>
    </w:p>
    <w:p w:rsidR="00F70A10" w:rsidRDefault="00F70A10" w:rsidP="00F70A1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BB6549">
        <w:rPr>
          <w:rFonts w:cstheme="minorHAnsi"/>
          <w:sz w:val="18"/>
          <w:szCs w:val="16"/>
        </w:rPr>
        <w:t xml:space="preserve">Vu le </w:t>
      </w:r>
      <w:r>
        <w:rPr>
          <w:rFonts w:cstheme="minorHAnsi"/>
          <w:sz w:val="18"/>
          <w:szCs w:val="16"/>
        </w:rPr>
        <w:t>décret n°</w:t>
      </w:r>
      <w:r w:rsidRPr="007B1289">
        <w:rPr>
          <w:rFonts w:cstheme="minorHAnsi"/>
          <w:sz w:val="18"/>
          <w:szCs w:val="16"/>
        </w:rPr>
        <w:t>2006-1695 du 22 décembre 2006 fixant les dispositions statutaires communes applicables aux cadres d’emplois des fonctionnaires de la catégorie A de la fonction publique territoriale,</w:t>
      </w:r>
    </w:p>
    <w:p w:rsidR="00D77454" w:rsidRDefault="00D77454" w:rsidP="00D7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d'emplois des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:rsidR="00D77454" w:rsidRDefault="00D77454" w:rsidP="00D7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 portant échelonnement indiciaire applicable aux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 xml:space="preserve">] </w:t>
      </w:r>
      <w:r w:rsidRPr="00702CDA">
        <w:rPr>
          <w:rFonts w:cstheme="minorHAnsi"/>
          <w:sz w:val="18"/>
          <w:szCs w:val="16"/>
        </w:rPr>
        <w:t xml:space="preserve">créant un emploi de </w:t>
      </w:r>
      <w:r w:rsidR="005400FF" w:rsidRPr="00702CDA">
        <w:rPr>
          <w:rFonts w:cstheme="minorHAnsi"/>
          <w:sz w:val="18"/>
          <w:szCs w:val="16"/>
        </w:rPr>
        <w:t>[</w:t>
      </w:r>
      <w:r w:rsidR="005400FF" w:rsidRPr="00702CDA">
        <w:rPr>
          <w:rFonts w:cstheme="minorHAnsi"/>
          <w:b/>
          <w:sz w:val="18"/>
          <w:szCs w:val="16"/>
        </w:rPr>
        <w:t>emploi</w:t>
      </w:r>
      <w:r w:rsidR="005400FF" w:rsidRPr="00702CDA"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 w:rsidRPr="00702CDA">
        <w:rPr>
          <w:rFonts w:cstheme="minorHAnsi"/>
          <w:sz w:val="18"/>
          <w:szCs w:val="16"/>
        </w:rPr>
        <w:t>OU</w:t>
      </w:r>
      <w:proofErr w:type="gramEnd"/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déclaration de vacance d’emploi effectuée auprès du Centre de Gestion</w:t>
      </w:r>
      <w:r w:rsidR="00F36BC4">
        <w:rPr>
          <w:rFonts w:cstheme="minorHAnsi"/>
          <w:sz w:val="18"/>
          <w:szCs w:val="16"/>
        </w:rPr>
        <w:t xml:space="preserve"> en date du [</w:t>
      </w:r>
      <w:r w:rsidR="00F36BC4">
        <w:rPr>
          <w:rFonts w:cstheme="minorHAnsi"/>
          <w:b/>
          <w:sz w:val="18"/>
          <w:szCs w:val="16"/>
        </w:rPr>
        <w:t>date</w:t>
      </w:r>
      <w:r w:rsidR="00F36BC4"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:rsidR="005F195B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certificat médical attestant l'aptitude physique à l'emploi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>]</w:t>
      </w:r>
      <w:r w:rsidR="005F195B" w:rsidRPr="00702CDA">
        <w:rPr>
          <w:rFonts w:cstheme="minorHAnsi"/>
          <w:sz w:val="18"/>
          <w:szCs w:val="16"/>
        </w:rPr>
        <w:t>,</w:t>
      </w:r>
    </w:p>
    <w:p w:rsidR="00E25C47" w:rsidRPr="000F6C6B" w:rsidRDefault="00E25C47" w:rsidP="00E25C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classant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échelon, Indice Brut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Indice Majoré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 dans l’échelon</w:t>
      </w:r>
      <w:r>
        <w:rPr>
          <w:rFonts w:cstheme="minorHAnsi"/>
          <w:sz w:val="18"/>
          <w:szCs w:val="16"/>
        </w:rPr>
        <w:t>],</w:t>
      </w:r>
    </w:p>
    <w:p w:rsidR="00E25C47" w:rsidRDefault="00E25C47" w:rsidP="00E25C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liste d’aptitude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au grade </w:t>
      </w:r>
      <w:r w:rsidR="00E5122D">
        <w:rPr>
          <w:rFonts w:cstheme="minorHAnsi"/>
          <w:sz w:val="18"/>
          <w:szCs w:val="16"/>
        </w:rPr>
        <w:t>de [</w:t>
      </w:r>
      <w:r w:rsidR="00E5122D">
        <w:rPr>
          <w:rFonts w:cstheme="minorHAnsi"/>
          <w:b/>
          <w:sz w:val="18"/>
          <w:szCs w:val="16"/>
        </w:rPr>
        <w:t>grade</w:t>
      </w:r>
      <w:r w:rsidR="00E5122D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établie par [</w:t>
      </w:r>
      <w:r>
        <w:rPr>
          <w:rFonts w:cstheme="minorHAnsi"/>
          <w:b/>
          <w:sz w:val="18"/>
          <w:szCs w:val="16"/>
        </w:rPr>
        <w:t>nom de l’organisme ayant établi la liste d’aptitude</w:t>
      </w:r>
      <w:r>
        <w:rPr>
          <w:rFonts w:cstheme="minorHAnsi"/>
          <w:sz w:val="18"/>
          <w:szCs w:val="16"/>
        </w:rPr>
        <w:t>] suite à [</w:t>
      </w:r>
      <w:r>
        <w:rPr>
          <w:rFonts w:cstheme="minorHAnsi"/>
          <w:b/>
          <w:sz w:val="18"/>
          <w:szCs w:val="16"/>
        </w:rPr>
        <w:t>concours ou promotion interne</w:t>
      </w:r>
      <w:r>
        <w:rPr>
          <w:rFonts w:cstheme="minorHAnsi"/>
          <w:sz w:val="18"/>
          <w:szCs w:val="16"/>
        </w:rPr>
        <w:t>],</w:t>
      </w:r>
      <w:bookmarkStart w:id="0" w:name="_GoBack"/>
      <w:bookmarkEnd w:id="0"/>
    </w:p>
    <w:p w:rsidR="002C7932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Considérant que l’intéressé(e) a satisfai</w:t>
      </w:r>
      <w:r w:rsidR="00F57FEF" w:rsidRPr="00702CDA">
        <w:rPr>
          <w:rFonts w:cstheme="minorHAnsi"/>
          <w:sz w:val="18"/>
          <w:szCs w:val="16"/>
        </w:rPr>
        <w:t>t aux conditions de recrutement,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25C47" w:rsidRDefault="00E25C47" w:rsidP="00E25C4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</w:t>
            </w:r>
            <w:r w:rsidRPr="003520C3">
              <w:rPr>
                <w:rFonts w:ascii="Calibri" w:hAnsi="Calibri" w:cs="Calibri"/>
                <w:sz w:val="18"/>
              </w:rPr>
              <w:t>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né(e) [</w:t>
            </w:r>
            <w:r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Pr="003520C3">
              <w:rPr>
                <w:rFonts w:ascii="Calibri" w:hAnsi="Calibri" w:cs="Calibri"/>
                <w:sz w:val="18"/>
              </w:rPr>
              <w:t>] le [</w:t>
            </w:r>
            <w:r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Pr="003520C3">
              <w:rPr>
                <w:rFonts w:ascii="Calibri" w:hAnsi="Calibri" w:cs="Calibri"/>
                <w:sz w:val="18"/>
              </w:rPr>
              <w:t xml:space="preserve">] est </w:t>
            </w:r>
            <w:r>
              <w:rPr>
                <w:rFonts w:ascii="Calibri" w:hAnsi="Calibri" w:cs="Calibri"/>
                <w:sz w:val="18"/>
              </w:rPr>
              <w:t xml:space="preserve">détaché(e) pour effectuer un stage dans le grade de </w:t>
            </w:r>
            <w:r>
              <w:rPr>
                <w:rFonts w:cstheme="minorHAnsi"/>
                <w:sz w:val="18"/>
                <w:szCs w:val="16"/>
              </w:rPr>
              <w:t>[</w:t>
            </w:r>
            <w:r>
              <w:rPr>
                <w:rFonts w:cstheme="minorHAnsi"/>
                <w:b/>
                <w:sz w:val="18"/>
                <w:szCs w:val="16"/>
              </w:rPr>
              <w:t>grade</w:t>
            </w:r>
            <w:r>
              <w:rPr>
                <w:rFonts w:cstheme="minorHAnsi"/>
                <w:sz w:val="18"/>
                <w:szCs w:val="16"/>
              </w:rPr>
              <w:t xml:space="preserve">] </w:t>
            </w:r>
            <w:r w:rsidRPr="003520C3">
              <w:rPr>
                <w:rFonts w:ascii="Calibri" w:hAnsi="Calibri" w:cs="Calibri"/>
                <w:sz w:val="18"/>
              </w:rPr>
              <w:t>à temps complet</w:t>
            </w:r>
            <w:r>
              <w:rPr>
                <w:rFonts w:ascii="Calibri" w:hAnsi="Calibri" w:cs="Calibri"/>
                <w:sz w:val="18"/>
              </w:rPr>
              <w:t xml:space="preserve"> suite à [</w:t>
            </w:r>
            <w:r>
              <w:rPr>
                <w:rFonts w:ascii="Calibri" w:hAnsi="Calibri" w:cs="Calibri"/>
                <w:b/>
                <w:sz w:val="18"/>
              </w:rPr>
              <w:t>réussite à concours ou promotion interne</w:t>
            </w:r>
            <w:r>
              <w:rPr>
                <w:rFonts w:ascii="Calibri" w:hAnsi="Calibri" w:cs="Calibri"/>
                <w:sz w:val="18"/>
              </w:rPr>
              <w:t>]</w:t>
            </w:r>
            <w:r w:rsidRPr="003520C3">
              <w:rPr>
                <w:rFonts w:ascii="Calibri" w:hAnsi="Calibri" w:cs="Calibri"/>
                <w:sz w:val="18"/>
              </w:rPr>
              <w:t xml:space="preserve">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], pour une durée de [</w:t>
            </w:r>
            <w:r w:rsidRPr="003520C3">
              <w:rPr>
                <w:rFonts w:ascii="Calibri" w:hAnsi="Calibri" w:cs="Calibri"/>
                <w:b/>
                <w:sz w:val="18"/>
              </w:rPr>
              <w:t>durée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:rsidR="00E25C47" w:rsidRDefault="00E25C47" w:rsidP="00E25C4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>
              <w:rPr>
                <w:rFonts w:ascii="Calibri" w:hAnsi="Calibri" w:cs="Calibri"/>
                <w:sz w:val="18"/>
              </w:rPr>
              <w:t>OU</w:t>
            </w:r>
            <w:proofErr w:type="gramEnd"/>
          </w:p>
          <w:p w:rsidR="00E25C47" w:rsidRDefault="00E25C47" w:rsidP="00E25C4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né(e) [</w:t>
            </w:r>
            <w:r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Pr="003520C3">
              <w:rPr>
                <w:rFonts w:ascii="Calibri" w:hAnsi="Calibri" w:cs="Calibri"/>
                <w:sz w:val="18"/>
              </w:rPr>
              <w:t>] le [</w:t>
            </w:r>
            <w:r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Pr="003520C3">
              <w:rPr>
                <w:rFonts w:ascii="Calibri" w:hAnsi="Calibri" w:cs="Calibri"/>
                <w:sz w:val="18"/>
              </w:rPr>
              <w:t xml:space="preserve">] est </w:t>
            </w:r>
            <w:r>
              <w:rPr>
                <w:rFonts w:ascii="Calibri" w:hAnsi="Calibri" w:cs="Calibri"/>
                <w:sz w:val="18"/>
              </w:rPr>
              <w:t xml:space="preserve">détaché(e) pour effectuer un stage dans le grade de </w:t>
            </w:r>
            <w:r>
              <w:rPr>
                <w:rFonts w:cstheme="minorHAnsi"/>
                <w:sz w:val="18"/>
                <w:szCs w:val="16"/>
              </w:rPr>
              <w:t>[</w:t>
            </w:r>
            <w:r>
              <w:rPr>
                <w:rFonts w:cstheme="minorHAnsi"/>
                <w:b/>
                <w:sz w:val="18"/>
                <w:szCs w:val="16"/>
              </w:rPr>
              <w:t>grade</w:t>
            </w:r>
            <w:r>
              <w:rPr>
                <w:rFonts w:cstheme="minorHAnsi"/>
                <w:sz w:val="18"/>
                <w:szCs w:val="16"/>
              </w:rPr>
              <w:t xml:space="preserve">] </w:t>
            </w:r>
            <w:r w:rsidRPr="003520C3">
              <w:rPr>
                <w:rFonts w:ascii="Calibri" w:hAnsi="Calibri" w:cs="Calibri"/>
                <w:sz w:val="18"/>
              </w:rPr>
              <w:t>à temps</w:t>
            </w:r>
            <w:r>
              <w:rPr>
                <w:rFonts w:ascii="Calibri" w:hAnsi="Calibri" w:cs="Calibri"/>
                <w:sz w:val="18"/>
              </w:rPr>
              <w:t xml:space="preserve"> non-complet à raison de [</w:t>
            </w:r>
            <w:r>
              <w:rPr>
                <w:rFonts w:ascii="Calibri" w:hAnsi="Calibri" w:cs="Calibri"/>
                <w:b/>
                <w:sz w:val="18"/>
              </w:rPr>
              <w:t>durée hebdomadaire</w:t>
            </w:r>
            <w:r>
              <w:rPr>
                <w:rFonts w:ascii="Calibri" w:hAnsi="Calibri" w:cs="Calibri"/>
                <w:sz w:val="18"/>
              </w:rPr>
              <w:t>] suite à [</w:t>
            </w:r>
            <w:r>
              <w:rPr>
                <w:rFonts w:ascii="Calibri" w:hAnsi="Calibri" w:cs="Calibri"/>
                <w:b/>
                <w:sz w:val="18"/>
              </w:rPr>
              <w:t>réussite à concours ou promotion interne</w:t>
            </w:r>
            <w:r>
              <w:rPr>
                <w:rFonts w:ascii="Calibri" w:hAnsi="Calibri" w:cs="Calibri"/>
                <w:sz w:val="18"/>
              </w:rPr>
              <w:t>]</w:t>
            </w:r>
            <w:r w:rsidRPr="003520C3">
              <w:rPr>
                <w:rFonts w:ascii="Calibri" w:hAnsi="Calibri" w:cs="Calibri"/>
                <w:sz w:val="18"/>
              </w:rPr>
              <w:t xml:space="preserve">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], pour une durée de [</w:t>
            </w:r>
            <w:r w:rsidRPr="003520C3">
              <w:rPr>
                <w:rFonts w:ascii="Calibri" w:hAnsi="Calibri" w:cs="Calibri"/>
                <w:b/>
                <w:sz w:val="18"/>
              </w:rPr>
              <w:t>durée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 xml:space="preserve">Pendant la </w:t>
            </w:r>
            <w:r w:rsidR="00E25C47" w:rsidRPr="003520C3">
              <w:rPr>
                <w:rFonts w:ascii="Calibri" w:hAnsi="Calibri" w:cs="Calibri"/>
                <w:sz w:val="18"/>
              </w:rPr>
              <w:t xml:space="preserve">période de </w:t>
            </w:r>
            <w:r w:rsidR="00E25C47">
              <w:rPr>
                <w:rFonts w:ascii="Calibri" w:hAnsi="Calibri" w:cs="Calibri"/>
                <w:sz w:val="18"/>
              </w:rPr>
              <w:t xml:space="preserve">détachement pour effectuer un </w:t>
            </w:r>
            <w:r w:rsidR="00E25C47" w:rsidRPr="003520C3">
              <w:rPr>
                <w:rFonts w:ascii="Calibri" w:hAnsi="Calibri" w:cs="Calibri"/>
                <w:sz w:val="18"/>
              </w:rPr>
              <w:t>stage</w:t>
            </w:r>
            <w:r w:rsidRPr="003520C3">
              <w:rPr>
                <w:rFonts w:ascii="Calibri" w:hAnsi="Calibri" w:cs="Calibri"/>
                <w:sz w:val="18"/>
              </w:rPr>
              <w:t>,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classé au [</w:t>
            </w:r>
            <w:r w:rsidRPr="00E25C47">
              <w:rPr>
                <w:rFonts w:ascii="Calibri" w:hAnsi="Calibri" w:cs="Calibri"/>
                <w:b/>
                <w:sz w:val="18"/>
              </w:rPr>
              <w:t>échelon</w:t>
            </w:r>
            <w:r w:rsidRPr="003520C3">
              <w:rPr>
                <w:rFonts w:ascii="Calibri" w:hAnsi="Calibri" w:cs="Calibri"/>
                <w:sz w:val="18"/>
              </w:rPr>
              <w:t>] échelon, 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avec une ancienneté de [</w:t>
            </w:r>
            <w:r w:rsidRPr="003520C3">
              <w:rPr>
                <w:rFonts w:ascii="Calibri" w:hAnsi="Calibri" w:cs="Calibri"/>
                <w:b/>
                <w:sz w:val="18"/>
              </w:rPr>
              <w:t>ancienneté dans l’échelon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(</w:t>
            </w:r>
            <w:proofErr w:type="gramStart"/>
            <w:r w:rsidRPr="003520C3">
              <w:rPr>
                <w:rFonts w:ascii="Calibri" w:hAnsi="Calibri" w:cs="Calibri"/>
                <w:i/>
                <w:sz w:val="18"/>
              </w:rPr>
              <w:t>le</w:t>
            </w:r>
            <w:proofErr w:type="gramEnd"/>
            <w:r w:rsidRPr="003520C3">
              <w:rPr>
                <w:rFonts w:ascii="Calibri" w:hAnsi="Calibri" w:cs="Calibri"/>
                <w:i/>
                <w:sz w:val="18"/>
              </w:rPr>
              <w:t xml:space="preserve"> cas échéant</w:t>
            </w:r>
            <w:r w:rsidRPr="003520C3">
              <w:rPr>
                <w:rFonts w:ascii="Calibri" w:hAnsi="Calibri" w:cs="Calibri"/>
                <w:sz w:val="18"/>
              </w:rPr>
              <w:t>) l’intéressé(e) conservera à titre personnel une rémunération sur la base de l’Indice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(</w:t>
            </w:r>
            <w:r w:rsidRPr="003520C3">
              <w:rPr>
                <w:rFonts w:ascii="Calibri" w:hAnsi="Calibri" w:cs="Calibri"/>
                <w:i/>
                <w:sz w:val="18"/>
              </w:rPr>
              <w:t>pour tenir compte de l’indice acquis précédemment</w:t>
            </w:r>
            <w:r w:rsidRPr="003520C3">
              <w:rPr>
                <w:rFonts w:ascii="Calibri" w:hAnsi="Calibri" w:cs="Calibri"/>
                <w:sz w:val="18"/>
              </w:rPr>
              <w:t>),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E25C4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E25C4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520C3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Avant le terme normal, il peut être mis fin au stage de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:</w:t>
            </w:r>
          </w:p>
          <w:p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 w:rsidRPr="00702CDA">
              <w:rPr>
                <w:rFonts w:ascii="Calibri" w:hAnsi="Calibri" w:cs="Calibri"/>
                <w:sz w:val="18"/>
              </w:rPr>
              <w:t>en</w:t>
            </w:r>
            <w:proofErr w:type="gramEnd"/>
            <w:r w:rsidRPr="00702CDA">
              <w:rPr>
                <w:rFonts w:ascii="Calibri" w:hAnsi="Calibri" w:cs="Calibri"/>
                <w:sz w:val="18"/>
              </w:rPr>
              <w:t xml:space="preserve"> cas d’insuffisance professionnelle, après avis de la Commission Administrative Paritaire, dès lors que la moitié du stage sera accomplie,</w:t>
            </w:r>
          </w:p>
          <w:p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 w:rsidRPr="00702CDA">
              <w:rPr>
                <w:rFonts w:ascii="Calibri" w:hAnsi="Calibri" w:cs="Calibri"/>
                <w:sz w:val="18"/>
              </w:rPr>
              <w:t>en</w:t>
            </w:r>
            <w:proofErr w:type="gramEnd"/>
            <w:r w:rsidRPr="00702CDA">
              <w:rPr>
                <w:rFonts w:ascii="Calibri" w:hAnsi="Calibri" w:cs="Calibri"/>
                <w:sz w:val="18"/>
              </w:rPr>
              <w:t xml:space="preserve"> cas de faute disciplinaire, après avis du Conseil de Discipline</w:t>
            </w:r>
          </w:p>
          <w:p w:rsidR="00E25C47" w:rsidRPr="00D82648" w:rsidRDefault="00E25C47" w:rsidP="00E25C4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</w:t>
            </w:r>
            <w:r w:rsidRPr="003520C3">
              <w:rPr>
                <w:rFonts w:ascii="Calibri" w:hAnsi="Calibri" w:cs="Calibri"/>
                <w:sz w:val="18"/>
              </w:rPr>
              <w:t xml:space="preserve">ans les deux cas, </w:t>
            </w:r>
            <w:r>
              <w:rPr>
                <w:rFonts w:ascii="Calibri" w:hAnsi="Calibri" w:cs="Calibri"/>
                <w:sz w:val="18"/>
              </w:rPr>
              <w:t>si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n’est pas titularisé(e), il (elle) sera réintégré(e) dans son grade d’origine après avis de la Commission Administrative Paritaire.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E25C4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Article </w:t>
            </w:r>
            <w:r w:rsidR="00E25C47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104666"/>
    <w:rsid w:val="001C6AF1"/>
    <w:rsid w:val="00216986"/>
    <w:rsid w:val="00232F1A"/>
    <w:rsid w:val="0026619C"/>
    <w:rsid w:val="002C7932"/>
    <w:rsid w:val="003520C3"/>
    <w:rsid w:val="003C7CB2"/>
    <w:rsid w:val="005271CF"/>
    <w:rsid w:val="005400FF"/>
    <w:rsid w:val="00592750"/>
    <w:rsid w:val="005F195B"/>
    <w:rsid w:val="00655247"/>
    <w:rsid w:val="00702CDA"/>
    <w:rsid w:val="008238A3"/>
    <w:rsid w:val="00A17B90"/>
    <w:rsid w:val="00A91285"/>
    <w:rsid w:val="00AE222E"/>
    <w:rsid w:val="00BB6549"/>
    <w:rsid w:val="00C10417"/>
    <w:rsid w:val="00C93136"/>
    <w:rsid w:val="00D77454"/>
    <w:rsid w:val="00E25C47"/>
    <w:rsid w:val="00E5122D"/>
    <w:rsid w:val="00F343B3"/>
    <w:rsid w:val="00F36BC4"/>
    <w:rsid w:val="00F57FEF"/>
    <w:rsid w:val="00F7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A57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2022-05-19T12:01:00Z</cp:lastPrinted>
  <dcterms:created xsi:type="dcterms:W3CDTF">2022-05-19T12:02:00Z</dcterms:created>
  <dcterms:modified xsi:type="dcterms:W3CDTF">2022-05-31T11:47:00Z</dcterms:modified>
</cp:coreProperties>
</file>