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5A49F8">
        <w:rPr>
          <w:rFonts w:ascii="Century Gothic" w:hAnsi="Century Gothic" w:cs="Arial"/>
          <w:b/>
          <w:bCs/>
          <w:smallCaps/>
          <w:sz w:val="24"/>
          <w:szCs w:val="20"/>
        </w:rPr>
        <w:t>réintégration après</w:t>
      </w:r>
      <w:r w:rsidR="00992F41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congé parental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L.515-1 à L.515-12,</w:t>
      </w:r>
    </w:p>
    <w:p w:rsidR="00AD2325" w:rsidRPr="00702CDA" w:rsidRDefault="00AD2325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territoriaux et à l'intégration, notamment les articles 29 à 33,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n°2020-529 du 5 mai 2020 modifiant les dispositions relatives au congé parental des fonctionnaires et à la disponibilité pour élever un enfant, notamment l’article 7,</w:t>
      </w:r>
    </w:p>
    <w:p w:rsidR="000E1A9E" w:rsidRDefault="00C85819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parental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="000E1A9E">
        <w:rPr>
          <w:rFonts w:cstheme="minorHAnsi"/>
          <w:sz w:val="18"/>
          <w:szCs w:val="16"/>
        </w:rPr>
        <w:t>,</w:t>
      </w:r>
    </w:p>
    <w:p w:rsidR="00C85819" w:rsidRDefault="00C85819" w:rsidP="00C8581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renouvelant le congé parental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5A49F8" w:rsidRPr="005A49F8" w:rsidRDefault="005A49F8" w:rsidP="005A49F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la demande de</w:t>
      </w:r>
      <w:r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tendant à écourter la durée du congé parental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5A49F8" w:rsidRDefault="005A49F8" w:rsidP="005A49F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la demande de</w:t>
      </w:r>
      <w:r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 xml:space="preserve">] d’être réintégré et réaffecté dans son ancien emploi </w:t>
      </w:r>
      <w:r w:rsidRPr="005A49F8">
        <w:rPr>
          <w:rFonts w:ascii="Calibri" w:hAnsi="Calibri" w:cs="Calibri"/>
          <w:b/>
          <w:i/>
          <w:sz w:val="18"/>
        </w:rPr>
        <w:t>(ou)</w:t>
      </w:r>
      <w:r>
        <w:rPr>
          <w:rFonts w:ascii="Calibri" w:hAnsi="Calibri" w:cs="Calibri"/>
          <w:sz w:val="18"/>
        </w:rPr>
        <w:t xml:space="preserve"> d’être réintégré et réaffecté dans un emploi plus proche de son dernier lieu de travail </w:t>
      </w:r>
      <w:r w:rsidRPr="005A49F8">
        <w:rPr>
          <w:rFonts w:ascii="Calibri" w:hAnsi="Calibri" w:cs="Calibri"/>
          <w:b/>
          <w:i/>
          <w:sz w:val="18"/>
        </w:rPr>
        <w:t>(ou)</w:t>
      </w:r>
      <w:r>
        <w:rPr>
          <w:rFonts w:ascii="Calibri" w:hAnsi="Calibri" w:cs="Calibri"/>
          <w:sz w:val="18"/>
        </w:rPr>
        <w:t xml:space="preserve"> de son domicile, dans la mesure où celui-ci a changé, pour assurer l’unité de la famille</w:t>
      </w:r>
      <w:r>
        <w:rPr>
          <w:rFonts w:cstheme="minorHAnsi"/>
          <w:sz w:val="18"/>
          <w:szCs w:val="16"/>
        </w:rPr>
        <w:t>,</w:t>
      </w:r>
    </w:p>
    <w:p w:rsidR="005A49F8" w:rsidRDefault="005A49F8" w:rsidP="005A49F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a été reçu(e) en entre tien le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(au moins 4 semaines avant la réintégration)</w:t>
      </w:r>
      <w:r>
        <w:rPr>
          <w:rFonts w:cstheme="minorHAnsi"/>
          <w:sz w:val="18"/>
          <w:szCs w:val="16"/>
        </w:rPr>
        <w:t xml:space="preserve"> afin d’examiner les modalités de sa réintégration,</w:t>
      </w:r>
    </w:p>
    <w:p w:rsidR="005A49F8" w:rsidRPr="005A49F8" w:rsidRDefault="005A49F8" w:rsidP="005A49F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les droits à l’avancement d’échelon et de grade acquis pendant la durée du congé parental, </w:t>
      </w:r>
      <w:r>
        <w:rPr>
          <w:rFonts w:cstheme="minorHAnsi"/>
          <w:i/>
          <w:sz w:val="18"/>
          <w:szCs w:val="16"/>
        </w:rPr>
        <w:t>(le cas échéant)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5A49F8" w:rsidRDefault="003520C3" w:rsidP="00610F73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5A49F8">
              <w:rPr>
                <w:rFonts w:ascii="Calibri" w:hAnsi="Calibri" w:cs="Calibri"/>
                <w:sz w:val="18"/>
              </w:rPr>
              <w:t>réintégré(e)</w:t>
            </w:r>
            <w:r w:rsidR="00720471">
              <w:rPr>
                <w:rFonts w:ascii="Calibri" w:hAnsi="Calibri" w:cs="Calibri"/>
                <w:sz w:val="18"/>
              </w:rPr>
              <w:t xml:space="preserve"> </w:t>
            </w:r>
            <w:r w:rsidR="005A49F8">
              <w:rPr>
                <w:rFonts w:ascii="Calibri" w:hAnsi="Calibri" w:cs="Calibri"/>
                <w:sz w:val="18"/>
              </w:rPr>
              <w:t>et réaffecté sur l’emploi de [</w:t>
            </w:r>
            <w:r w:rsidR="005A49F8">
              <w:rPr>
                <w:rFonts w:ascii="Calibri" w:hAnsi="Calibri" w:cs="Calibri"/>
                <w:b/>
                <w:sz w:val="18"/>
              </w:rPr>
              <w:t>emploi</w:t>
            </w:r>
            <w:r w:rsidR="005A49F8">
              <w:rPr>
                <w:rFonts w:ascii="Calibri" w:hAnsi="Calibri" w:cs="Calibri"/>
                <w:sz w:val="18"/>
              </w:rPr>
              <w:t>] à compter du [</w:t>
            </w:r>
            <w:r w:rsidR="005A49F8">
              <w:rPr>
                <w:rFonts w:ascii="Calibri" w:hAnsi="Calibri" w:cs="Calibri"/>
                <w:b/>
                <w:sz w:val="18"/>
              </w:rPr>
              <w:t>date</w:t>
            </w:r>
            <w:r w:rsidR="005A49F8">
              <w:rPr>
                <w:rFonts w:ascii="Calibri" w:hAnsi="Calibri" w:cs="Calibri"/>
                <w:sz w:val="18"/>
              </w:rPr>
              <w:t>].</w:t>
            </w:r>
          </w:p>
          <w:p w:rsidR="00025147" w:rsidRPr="00720471" w:rsidRDefault="00025147" w:rsidP="00610F73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5A49F8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est classé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de son grade, 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],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 avec une ancienneté de [</w:t>
            </w:r>
            <w:r>
              <w:rPr>
                <w:rFonts w:ascii="Calibri" w:hAnsi="Calibri" w:cs="Calibri"/>
                <w:b/>
                <w:sz w:val="18"/>
              </w:rPr>
              <w:t>ancienneté</w:t>
            </w:r>
            <w:r>
              <w:rPr>
                <w:rFonts w:ascii="Calibri" w:hAnsi="Calibri" w:cs="Calibri"/>
                <w:sz w:val="18"/>
              </w:rPr>
              <w:t>]</w:t>
            </w:r>
            <w:r w:rsidR="0072047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5A49F8" w:rsidRDefault="005A49F8" w:rsidP="005A49F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Compte tenu de l’ancienneté à la date de réintégration,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bénéficie d’un avancement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de son grade, 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],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 avec une ancienneté de [</w:t>
            </w:r>
            <w:r>
              <w:rPr>
                <w:rFonts w:ascii="Calibri" w:hAnsi="Calibri" w:cs="Calibri"/>
                <w:b/>
                <w:sz w:val="18"/>
              </w:rPr>
              <w:t>ancienneté</w:t>
            </w:r>
            <w:r>
              <w:rPr>
                <w:rFonts w:ascii="Calibri" w:hAnsi="Calibri" w:cs="Calibri"/>
                <w:sz w:val="18"/>
              </w:rPr>
              <w:t>]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1151E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151E7">
              <w:rPr>
                <w:rFonts w:ascii="Calibri" w:hAnsi="Calibri" w:cs="Calibri"/>
                <w:b/>
                <w:u w:val="single"/>
              </w:rPr>
              <w:t>4</w:t>
            </w:r>
            <w:bookmarkStart w:id="0" w:name="_GoBack"/>
            <w:bookmarkEnd w:id="0"/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25147"/>
    <w:rsid w:val="000E1A9E"/>
    <w:rsid w:val="001036A3"/>
    <w:rsid w:val="00104666"/>
    <w:rsid w:val="001151E7"/>
    <w:rsid w:val="001C6AF1"/>
    <w:rsid w:val="001E309B"/>
    <w:rsid w:val="00216986"/>
    <w:rsid w:val="00232F1A"/>
    <w:rsid w:val="0028085B"/>
    <w:rsid w:val="002C7932"/>
    <w:rsid w:val="0032739A"/>
    <w:rsid w:val="003520C3"/>
    <w:rsid w:val="00405B76"/>
    <w:rsid w:val="0052435D"/>
    <w:rsid w:val="005271CF"/>
    <w:rsid w:val="005400FF"/>
    <w:rsid w:val="0058103C"/>
    <w:rsid w:val="00594E4E"/>
    <w:rsid w:val="005A49F8"/>
    <w:rsid w:val="005F195B"/>
    <w:rsid w:val="00610F73"/>
    <w:rsid w:val="00655247"/>
    <w:rsid w:val="00677F9E"/>
    <w:rsid w:val="00690F87"/>
    <w:rsid w:val="00702CDA"/>
    <w:rsid w:val="00720471"/>
    <w:rsid w:val="0073303D"/>
    <w:rsid w:val="00992F41"/>
    <w:rsid w:val="00A17B90"/>
    <w:rsid w:val="00A91285"/>
    <w:rsid w:val="00AD2325"/>
    <w:rsid w:val="00C10417"/>
    <w:rsid w:val="00C24BCA"/>
    <w:rsid w:val="00C85819"/>
    <w:rsid w:val="00C93136"/>
    <w:rsid w:val="00DA2461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69C0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2022-05-30T12:49:00Z</dcterms:created>
  <dcterms:modified xsi:type="dcterms:W3CDTF">2022-06-03T09:20:00Z</dcterms:modified>
</cp:coreProperties>
</file>