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BD" w:rsidRDefault="003645CB">
      <w:pPr>
        <w:spacing w:after="0" w:line="259" w:lineRule="auto"/>
        <w:ind w:right="10"/>
        <w:jc w:val="center"/>
      </w:pPr>
      <w:r>
        <w:rPr>
          <w:b/>
        </w:rPr>
        <w:t xml:space="preserve">CONTRAT A DURÉE </w:t>
      </w:r>
      <w:r w:rsidR="00CF76E9">
        <w:rPr>
          <w:b/>
        </w:rPr>
        <w:t>IN</w:t>
      </w:r>
      <w:r>
        <w:rPr>
          <w:b/>
        </w:rPr>
        <w:t xml:space="preserve">DÉTERMINÉE </w:t>
      </w:r>
    </w:p>
    <w:p w:rsidR="006218BD" w:rsidRDefault="003645CB">
      <w:pPr>
        <w:spacing w:after="0" w:line="259" w:lineRule="auto"/>
        <w:ind w:right="9"/>
        <w:jc w:val="center"/>
      </w:pPr>
      <w:r>
        <w:rPr>
          <w:b/>
        </w:rPr>
        <w:t>(</w:t>
      </w:r>
      <w:r w:rsidR="00D84BEE">
        <w:rPr>
          <w:b/>
          <w:i/>
        </w:rPr>
        <w:t xml:space="preserve">Collaborateur de </w:t>
      </w:r>
      <w:r w:rsidR="00CF6CCB">
        <w:rPr>
          <w:b/>
          <w:i/>
        </w:rPr>
        <w:t>groupe d’élus</w:t>
      </w:r>
      <w:r>
        <w:rPr>
          <w:b/>
        </w:rPr>
        <w:t xml:space="preserve">) </w:t>
      </w:r>
    </w:p>
    <w:p w:rsidR="006218BD" w:rsidRDefault="003645CB">
      <w:pPr>
        <w:spacing w:after="0" w:line="259" w:lineRule="auto"/>
        <w:ind w:right="10"/>
        <w:jc w:val="center"/>
      </w:pPr>
      <w:r>
        <w:rPr>
          <w:b/>
        </w:rPr>
        <w:t>ÉTABLI EN APPLICATION DES DISPOSITIONS DE</w:t>
      </w:r>
      <w:r w:rsidR="00D84BEE">
        <w:rPr>
          <w:b/>
        </w:rPr>
        <w:t xml:space="preserve">S </w:t>
      </w:r>
      <w:r>
        <w:rPr>
          <w:b/>
        </w:rPr>
        <w:t>ARTICLE</w:t>
      </w:r>
      <w:r w:rsidR="00D84BEE">
        <w:rPr>
          <w:b/>
        </w:rPr>
        <w:t>S</w:t>
      </w:r>
      <w:r>
        <w:rPr>
          <w:b/>
        </w:rPr>
        <w:t xml:space="preserve"> </w:t>
      </w:r>
      <w:r w:rsidR="00C1223F">
        <w:rPr>
          <w:b/>
        </w:rPr>
        <w:t>L.33</w:t>
      </w:r>
      <w:r w:rsidR="00D84BEE">
        <w:rPr>
          <w:b/>
        </w:rPr>
        <w:t>3</w:t>
      </w:r>
      <w:r w:rsidR="00C1223F">
        <w:rPr>
          <w:b/>
        </w:rPr>
        <w:t>-</w:t>
      </w:r>
      <w:r w:rsidR="00D84BEE">
        <w:rPr>
          <w:b/>
        </w:rPr>
        <w:t>1</w:t>
      </w:r>
      <w:r w:rsidR="00CF6CCB">
        <w:rPr>
          <w:b/>
        </w:rPr>
        <w:t>2</w:t>
      </w:r>
      <w:r>
        <w:rPr>
          <w:b/>
        </w:rPr>
        <w:t xml:space="preserve"> </w:t>
      </w:r>
      <w:r w:rsidR="00D84BEE">
        <w:rPr>
          <w:b/>
        </w:rPr>
        <w:t>ET SUIVANTS</w:t>
      </w:r>
    </w:p>
    <w:p w:rsidR="006218BD" w:rsidRDefault="00C1223F">
      <w:pPr>
        <w:spacing w:after="0" w:line="259" w:lineRule="auto"/>
        <w:ind w:right="10"/>
        <w:jc w:val="center"/>
      </w:pPr>
      <w:r>
        <w:rPr>
          <w:b/>
        </w:rPr>
        <w:t>DU CODE GENERAL DE LA FONCTION PUBLIQUE</w:t>
      </w:r>
    </w:p>
    <w:p w:rsidR="006218BD" w:rsidRDefault="003645CB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:rsidR="006218BD" w:rsidRDefault="003645CB">
      <w:pPr>
        <w:spacing w:after="139" w:line="232" w:lineRule="auto"/>
        <w:ind w:left="0" w:right="4906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i/>
          <w:iCs/>
          <w:color w:val="auto"/>
          <w:sz w:val="20"/>
          <w:szCs w:val="20"/>
          <w:lang w:eastAsia="en-US"/>
        </w:rPr>
      </w:pP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Entre [</w:t>
      </w:r>
      <w:r w:rsidRPr="00467F80">
        <w:rPr>
          <w:rFonts w:ascii="Calibri" w:eastAsia="Calibri" w:hAnsi="Calibri" w:cs="Calibri"/>
          <w:b/>
          <w:iCs/>
          <w:color w:val="auto"/>
          <w:sz w:val="20"/>
          <w:szCs w:val="20"/>
          <w:lang w:eastAsia="en-US"/>
        </w:rPr>
        <w:t>dénomination exacte de la collectivité ou de l'établissement concerné</w:t>
      </w:r>
      <w:r w:rsidRPr="00467F80">
        <w:rPr>
          <w:rFonts w:ascii="Calibri" w:eastAsia="Calibri" w:hAnsi="Calibri" w:cs="Calibri"/>
          <w:iCs/>
          <w:color w:val="auto"/>
          <w:sz w:val="20"/>
          <w:szCs w:val="20"/>
          <w:lang w:eastAsia="en-US"/>
        </w:rPr>
        <w:t>]</w:t>
      </w:r>
      <w:r w:rsidRPr="00467F80">
        <w:rPr>
          <w:rFonts w:ascii="Calibri" w:eastAsia="Calibri" w:hAnsi="Calibri" w:cs="Calibri"/>
          <w:i/>
          <w:iCs/>
          <w:color w:val="auto"/>
          <w:sz w:val="20"/>
          <w:szCs w:val="20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représenté</w:t>
      </w:r>
      <w:r w:rsidRPr="00467F80">
        <w:rPr>
          <w:rFonts w:ascii="Calibri" w:eastAsia="Calibri" w:hAnsi="Calibri" w:cs="Calibri"/>
          <w:i/>
          <w:iCs/>
          <w:color w:val="auto"/>
          <w:sz w:val="20"/>
          <w:szCs w:val="20"/>
          <w:lang w:eastAsia="en-US"/>
        </w:rPr>
        <w:t xml:space="preserve">(e) </w:t>
      </w: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 xml:space="preserve">par son </w:t>
      </w:r>
      <w:r w:rsidRPr="00467F80">
        <w:rPr>
          <w:rFonts w:ascii="Calibri" w:eastAsia="Calibri" w:hAnsi="Calibri" w:cs="Calibri"/>
          <w:iCs/>
          <w:color w:val="auto"/>
          <w:sz w:val="20"/>
          <w:szCs w:val="20"/>
          <w:lang w:eastAsia="en-US"/>
        </w:rPr>
        <w:t>Maire</w:t>
      </w:r>
      <w:r w:rsidRPr="00467F80">
        <w:rPr>
          <w:rFonts w:ascii="Calibri" w:eastAsia="Calibri" w:hAnsi="Calibri" w:cs="Calibri"/>
          <w:i/>
          <w:iCs/>
          <w:color w:val="auto"/>
          <w:sz w:val="20"/>
          <w:szCs w:val="20"/>
          <w:lang w:eastAsia="en-US"/>
        </w:rPr>
        <w:t xml:space="preserve"> (ou Président)</w:t>
      </w:r>
      <w:r w:rsidR="00DB27CD">
        <w:rPr>
          <w:rFonts w:ascii="Calibri" w:eastAsia="Calibri" w:hAnsi="Calibri" w:cs="Calibri"/>
          <w:color w:val="auto"/>
          <w:sz w:val="20"/>
          <w:szCs w:val="20"/>
          <w:lang w:eastAsia="en-US"/>
        </w:rPr>
        <w:t>,</w:t>
      </w: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 xml:space="preserve"> et</w:t>
      </w:r>
      <w:r w:rsidRPr="00467F80">
        <w:rPr>
          <w:rFonts w:ascii="Calibri" w:eastAsia="Calibri" w:hAnsi="Calibri" w:cs="Calibri"/>
          <w:i/>
          <w:iCs/>
          <w:color w:val="auto"/>
          <w:sz w:val="20"/>
          <w:szCs w:val="20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dûment habilité par délibération du [</w:t>
      </w:r>
      <w:r w:rsidRPr="00467F80">
        <w:rPr>
          <w:rFonts w:ascii="Calibri" w:eastAsia="Calibri" w:hAnsi="Calibri" w:cs="Calibri"/>
          <w:b/>
          <w:iCs/>
          <w:color w:val="auto"/>
          <w:sz w:val="20"/>
          <w:szCs w:val="20"/>
          <w:lang w:eastAsia="en-US"/>
        </w:rPr>
        <w:t>indiquer l'organe délibérant</w:t>
      </w:r>
      <w:r w:rsidRPr="00467F80">
        <w:rPr>
          <w:rFonts w:ascii="Calibri" w:eastAsia="Calibri" w:hAnsi="Calibri" w:cs="Calibri"/>
          <w:iCs/>
          <w:color w:val="auto"/>
          <w:sz w:val="20"/>
          <w:szCs w:val="20"/>
          <w:lang w:eastAsia="en-US"/>
        </w:rPr>
        <w:t>]</w:t>
      </w:r>
      <w:r w:rsidRPr="00467F80">
        <w:rPr>
          <w:rFonts w:ascii="Calibri" w:eastAsia="Calibri" w:hAnsi="Calibri" w:cs="Calibri"/>
          <w:i/>
          <w:iCs/>
          <w:color w:val="auto"/>
          <w:sz w:val="20"/>
          <w:szCs w:val="20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en date du [</w:t>
      </w:r>
      <w:r w:rsidRPr="00467F80">
        <w:rPr>
          <w:rFonts w:ascii="Calibri" w:eastAsia="Calibri" w:hAnsi="Calibri" w:cs="Calibri"/>
          <w:b/>
          <w:color w:val="auto"/>
          <w:sz w:val="20"/>
          <w:szCs w:val="20"/>
          <w:lang w:eastAsia="en-US"/>
        </w:rPr>
        <w:t>date</w:t>
      </w: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]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eastAsia="en-US"/>
        </w:rPr>
      </w:pP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Et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eastAsia="en-US"/>
        </w:rPr>
      </w:pP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M. ou M</w:t>
      </w:r>
      <w:r w:rsidRPr="00467F80">
        <w:rPr>
          <w:rFonts w:ascii="Calibri" w:eastAsia="Calibri" w:hAnsi="Calibri" w:cs="Calibri"/>
          <w:color w:val="auto"/>
          <w:sz w:val="20"/>
          <w:szCs w:val="20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20"/>
          <w:szCs w:val="20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20"/>
          <w:szCs w:val="20"/>
          <w:lang w:eastAsia="en-US"/>
        </w:rPr>
        <w:t>], « le cocontractant »,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0" w:line="240" w:lineRule="auto"/>
        <w:ind w:left="709" w:firstLine="0"/>
        <w:rPr>
          <w:rFonts w:ascii="Calibri" w:eastAsia="Calibri" w:hAnsi="Calibri" w:cs="Calibri"/>
          <w:sz w:val="16"/>
          <w:szCs w:val="16"/>
          <w:lang w:eastAsia="en-US"/>
        </w:rPr>
      </w:pPr>
    </w:p>
    <w:p w:rsidR="0004638C" w:rsidRDefault="0004638C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Vu le code général des collectivités territoriales,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Vu le code général de la fonction publique,</w:t>
      </w:r>
      <w:r w:rsidR="0027439D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Vu le décret n°88-145 du 15 février 1988 relatif aux agents contractuels de la fonction publique territoriale,</w:t>
      </w:r>
    </w:p>
    <w:p w:rsidR="00CF6CCB" w:rsidRDefault="0027515F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hAnsi="Calibri" w:cs="Calibri"/>
          <w:sz w:val="18"/>
          <w:szCs w:val="18"/>
        </w:rPr>
      </w:pPr>
      <w:r w:rsidRPr="00E97F68">
        <w:rPr>
          <w:rFonts w:ascii="Calibri" w:hAnsi="Calibri" w:cs="Calibri"/>
          <w:sz w:val="18"/>
          <w:szCs w:val="18"/>
        </w:rPr>
        <w:t xml:space="preserve">Vu la délibération </w:t>
      </w:r>
      <w:r w:rsidR="00CF6CCB">
        <w:rPr>
          <w:rFonts w:ascii="Calibri" w:hAnsi="Calibri" w:cs="Calibri"/>
          <w:sz w:val="18"/>
          <w:szCs w:val="18"/>
        </w:rPr>
        <w:t>en date du [</w:t>
      </w:r>
      <w:r w:rsidR="00CF6CCB">
        <w:rPr>
          <w:rFonts w:ascii="Calibri" w:hAnsi="Calibri" w:cs="Calibri"/>
          <w:b/>
          <w:sz w:val="18"/>
          <w:szCs w:val="18"/>
        </w:rPr>
        <w:t>date</w:t>
      </w:r>
      <w:r w:rsidR="00CF6CCB">
        <w:rPr>
          <w:rFonts w:ascii="Calibri" w:hAnsi="Calibri" w:cs="Calibri"/>
          <w:sz w:val="18"/>
          <w:szCs w:val="18"/>
        </w:rPr>
        <w:t>] déterminant les conditions de répartition et de recrutement des collaborateurs de groupe d’élus et fixant les conditions de rémunération,</w:t>
      </w:r>
    </w:p>
    <w:p w:rsidR="0027515F" w:rsidRDefault="00CF6CCB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Vu la délibération en date du [</w:t>
      </w:r>
      <w:r w:rsidRPr="00CF6CCB">
        <w:rPr>
          <w:rFonts w:ascii="Calibri" w:hAnsi="Calibri" w:cs="Calibri"/>
          <w:b/>
          <w:sz w:val="18"/>
          <w:szCs w:val="18"/>
        </w:rPr>
        <w:t>date</w:t>
      </w:r>
      <w:r>
        <w:rPr>
          <w:rFonts w:ascii="Calibri" w:hAnsi="Calibri" w:cs="Calibri"/>
          <w:sz w:val="18"/>
          <w:szCs w:val="18"/>
        </w:rPr>
        <w:t xml:space="preserve">] </w:t>
      </w:r>
      <w:r w:rsidR="0027515F" w:rsidRPr="00CF6CCB">
        <w:rPr>
          <w:rFonts w:ascii="Calibri" w:hAnsi="Calibri" w:cs="Calibri"/>
          <w:sz w:val="18"/>
          <w:szCs w:val="18"/>
        </w:rPr>
        <w:t>ouvrant</w:t>
      </w:r>
      <w:r w:rsidR="0027515F" w:rsidRPr="00E97F68">
        <w:rPr>
          <w:rFonts w:ascii="Calibri" w:hAnsi="Calibri" w:cs="Calibri"/>
          <w:sz w:val="18"/>
          <w:szCs w:val="18"/>
        </w:rPr>
        <w:t xml:space="preserve"> les crédits </w:t>
      </w:r>
      <w:r w:rsidR="0027515F">
        <w:rPr>
          <w:rFonts w:ascii="Calibri" w:hAnsi="Calibri" w:cs="Calibri"/>
          <w:sz w:val="18"/>
          <w:szCs w:val="18"/>
        </w:rPr>
        <w:t xml:space="preserve">affectés aux </w:t>
      </w:r>
      <w:r>
        <w:rPr>
          <w:rFonts w:ascii="Calibri" w:hAnsi="Calibri" w:cs="Calibri"/>
          <w:sz w:val="18"/>
          <w:szCs w:val="18"/>
        </w:rPr>
        <w:t>dépenses relatives aux collaborateurs de groupes d’élus</w:t>
      </w:r>
      <w:r w:rsidR="00294361">
        <w:rPr>
          <w:rFonts w:ascii="Calibri" w:hAnsi="Calibri" w:cs="Calibri"/>
          <w:sz w:val="18"/>
          <w:szCs w:val="18"/>
        </w:rPr>
        <w:t xml:space="preserve"> et leur inscription au chapitre [</w:t>
      </w:r>
      <w:r w:rsidR="00294361">
        <w:rPr>
          <w:rFonts w:ascii="Calibri" w:hAnsi="Calibri" w:cs="Calibri"/>
          <w:b/>
          <w:sz w:val="18"/>
          <w:szCs w:val="18"/>
        </w:rPr>
        <w:t>chapitre</w:t>
      </w:r>
      <w:r w:rsidR="00294361">
        <w:rPr>
          <w:rFonts w:ascii="Calibri" w:hAnsi="Calibri" w:cs="Calibri"/>
          <w:sz w:val="18"/>
          <w:szCs w:val="18"/>
        </w:rPr>
        <w:t>] du budget</w:t>
      </w:r>
      <w:r w:rsidR="0027515F">
        <w:rPr>
          <w:rFonts w:ascii="Calibri" w:hAnsi="Calibri" w:cs="Calibri"/>
          <w:sz w:val="18"/>
          <w:szCs w:val="18"/>
        </w:rPr>
        <w:t>,</w:t>
      </w:r>
    </w:p>
    <w:p w:rsidR="00467F80" w:rsidRPr="00CF6CCB" w:rsidRDefault="00CF6CCB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Vu la proposition du représentant du groupe d’élus [</w:t>
      </w:r>
      <w:r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nom du groupe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],</w:t>
      </w:r>
    </w:p>
    <w:p w:rsid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Vu la déclaration de vacance d’emploi auprès du centre de gestion en date du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date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], </w:t>
      </w:r>
    </w:p>
    <w:p w:rsidR="007764D4" w:rsidRPr="007764D4" w:rsidRDefault="007764D4" w:rsidP="007764D4">
      <w:pPr>
        <w:suppressAutoHyphens w:val="0"/>
        <w:autoSpaceDE w:val="0"/>
        <w:autoSpaceDN w:val="0"/>
        <w:spacing w:after="60" w:line="240" w:lineRule="auto"/>
        <w:ind w:left="0" w:firstLine="0"/>
        <w:rPr>
          <w:rFonts w:ascii="Calibri" w:eastAsia="Times New Roman" w:hAnsi="Calibri" w:cs="Calibri"/>
          <w:color w:val="auto"/>
          <w:sz w:val="18"/>
          <w:szCs w:val="18"/>
        </w:rPr>
      </w:pPr>
      <w:r w:rsidRPr="007764D4">
        <w:rPr>
          <w:rFonts w:ascii="Calibri" w:eastAsia="Times New Roman" w:hAnsi="Calibri" w:cs="Calibri"/>
          <w:color w:val="auto"/>
          <w:sz w:val="18"/>
          <w:szCs w:val="18"/>
        </w:rPr>
        <w:t xml:space="preserve">Considérant que conformément à l’article 333-12 du code général de la fonction publique, tout contrat conclu ou renouvelé pour pourvoir un emploi en application de l’article L.333-12 avec un agent qui justifie d’une durée de services publics effectifs de six ans au moins sur des fonctions de collaborateur de groupe d’élus est conclu pour une durée indéterminée, </w:t>
      </w:r>
    </w:p>
    <w:p w:rsidR="007764D4" w:rsidRDefault="007764D4" w:rsidP="007764D4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7764D4">
        <w:rPr>
          <w:rFonts w:ascii="Calibri" w:eastAsia="Times New Roman" w:hAnsi="Calibri" w:cs="Calibri"/>
          <w:color w:val="auto"/>
          <w:sz w:val="18"/>
          <w:szCs w:val="18"/>
        </w:rPr>
        <w:t xml:space="preserve">Considérant que </w:t>
      </w:r>
      <w:r w:rsidR="005C5FEB"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M. ou M</w:t>
      </w:r>
      <w:r w:rsidR="005C5FEB"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="005C5FEB"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="005C5FEB"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="005C5FEB"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]</w:t>
      </w:r>
      <w:r w:rsidR="005C5FEB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5C5FEB">
        <w:rPr>
          <w:rFonts w:ascii="Calibri" w:eastAsia="Times New Roman" w:hAnsi="Calibri" w:cs="Calibri"/>
          <w:color w:val="auto"/>
          <w:sz w:val="18"/>
          <w:szCs w:val="18"/>
        </w:rPr>
        <w:t>a bénéficié jusqu’au [</w:t>
      </w:r>
      <w:r w:rsidR="005C5FEB">
        <w:rPr>
          <w:rFonts w:ascii="Calibri" w:eastAsia="Times New Roman" w:hAnsi="Calibri" w:cs="Calibri"/>
          <w:b/>
          <w:color w:val="auto"/>
          <w:sz w:val="18"/>
          <w:szCs w:val="18"/>
        </w:rPr>
        <w:t>date</w:t>
      </w:r>
      <w:r w:rsidR="005C5FEB">
        <w:rPr>
          <w:rFonts w:ascii="Calibri" w:eastAsia="Times New Roman" w:hAnsi="Calibri" w:cs="Calibri"/>
          <w:color w:val="auto"/>
          <w:sz w:val="18"/>
          <w:szCs w:val="18"/>
        </w:rPr>
        <w:t>]</w:t>
      </w:r>
      <w:r w:rsidRPr="007764D4">
        <w:rPr>
          <w:rFonts w:ascii="Calibri" w:eastAsia="Times New Roman" w:hAnsi="Calibri" w:cs="Calibri"/>
          <w:color w:val="auto"/>
          <w:sz w:val="18"/>
          <w:szCs w:val="18"/>
        </w:rPr>
        <w:t xml:space="preserve"> de contrats à durée déterminée au titre de l’article L.333-12 du code général de la fonction publique pour une durée cumulée de 6 ans de services publics effectifs</w:t>
      </w:r>
      <w:r w:rsidR="005C5FEB">
        <w:rPr>
          <w:rFonts w:ascii="Calibri" w:eastAsia="Times New Roman" w:hAnsi="Calibri" w:cs="Calibri"/>
          <w:color w:val="auto"/>
          <w:sz w:val="18"/>
          <w:szCs w:val="18"/>
        </w:rPr>
        <w:t>,</w:t>
      </w:r>
    </w:p>
    <w:p w:rsidR="00294361" w:rsidRPr="00467F80" w:rsidRDefault="00CF6CCB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CF6CCB">
        <w:rPr>
          <w:rFonts w:ascii="Calibri" w:eastAsia="Calibri" w:hAnsi="Calibri" w:cs="Calibri"/>
          <w:color w:val="auto"/>
          <w:sz w:val="18"/>
          <w:szCs w:val="18"/>
          <w:lang w:eastAsia="en-US"/>
        </w:rPr>
        <w:t>Considérant que l’exercice des fonctions de collaborateurs des groupes d’élus le justifie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>,</w:t>
      </w:r>
    </w:p>
    <w:p w:rsidR="00467F80" w:rsidRDefault="00467F80" w:rsidP="0045702F">
      <w:pPr>
        <w:spacing w:after="60"/>
        <w:ind w:left="-5"/>
        <w:rPr>
          <w:rFonts w:asciiTheme="minorHAnsi" w:hAnsiTheme="minorHAnsi" w:cstheme="minorHAnsi"/>
          <w:sz w:val="18"/>
          <w:szCs w:val="18"/>
        </w:rPr>
      </w:pPr>
    </w:p>
    <w:p w:rsidR="006218BD" w:rsidRDefault="00C1223F" w:rsidP="0045702F">
      <w:pPr>
        <w:spacing w:after="60"/>
        <w:ind w:left="-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Il a été convenu ce qui suit :</w:t>
      </w:r>
    </w:p>
    <w:p w:rsidR="00C1223F" w:rsidRPr="0045702F" w:rsidRDefault="00C1223F" w:rsidP="0045702F">
      <w:pPr>
        <w:spacing w:after="60"/>
        <w:ind w:left="-5"/>
        <w:rPr>
          <w:rFonts w:asciiTheme="minorHAnsi" w:hAnsiTheme="minorHAnsi" w:cstheme="minorHAnsi"/>
          <w:sz w:val="18"/>
          <w:szCs w:val="18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1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OBJET ET DURÉE DU CONTRAT</w:t>
      </w:r>
    </w:p>
    <w:p w:rsidR="00467F80" w:rsidRPr="00467F80" w:rsidRDefault="00467F80" w:rsidP="00294361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]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est 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>recruté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(e) pour une durée </w:t>
      </w:r>
      <w:r w:rsidR="005C5FEB">
        <w:rPr>
          <w:rFonts w:ascii="Calibri" w:eastAsia="Calibri" w:hAnsi="Calibri" w:cs="Calibri"/>
          <w:color w:val="auto"/>
          <w:sz w:val="18"/>
          <w:szCs w:val="18"/>
          <w:lang w:eastAsia="en-US"/>
        </w:rPr>
        <w:t>indéterminée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à compter du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date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], en qualité 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de collaborateur de </w:t>
      </w:r>
      <w:r w:rsidR="00CF6CCB">
        <w:rPr>
          <w:rFonts w:ascii="Calibri" w:eastAsia="Calibri" w:hAnsi="Calibri" w:cs="Calibri"/>
          <w:color w:val="auto"/>
          <w:sz w:val="18"/>
          <w:szCs w:val="18"/>
          <w:lang w:eastAsia="en-US"/>
        </w:rPr>
        <w:t>groupe d’élus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. </w:t>
      </w:r>
      <w:r w:rsidR="00294361" w:rsidRP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Ce recrutement intervient au titre </w:t>
      </w:r>
      <w:r w:rsidR="00CF6CCB">
        <w:rPr>
          <w:rFonts w:ascii="Calibri" w:eastAsia="Calibri" w:hAnsi="Calibri" w:cs="Calibri"/>
          <w:color w:val="auto"/>
          <w:sz w:val="18"/>
          <w:szCs w:val="18"/>
          <w:lang w:eastAsia="en-US"/>
        </w:rPr>
        <w:t>de l’article L.333-12</w:t>
      </w:r>
      <w:r w:rsidR="00294361" w:rsidRP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du code général de la fonction publique.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]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sera affecté à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lieu d’affectation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5C5FEB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2</w:t>
      </w: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DROITS ET OBLIGATIONS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Conformément aux dispositions du code général de la fonction publique,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]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sera soumis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(e)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pendant toute la période d'exécution du présent contrat aux droits et obligations des fonctionnaires tels que définis par le Livre I</w:t>
      </w:r>
      <w:r w:rsidRPr="00467F80">
        <w:rPr>
          <w:rFonts w:ascii="Calibri" w:eastAsia="Calibri" w:hAnsi="Calibri" w:cs="Calibri"/>
          <w:color w:val="auto"/>
          <w:sz w:val="18"/>
          <w:szCs w:val="18"/>
          <w:vertAlign w:val="superscript"/>
          <w:lang w:eastAsia="en-US"/>
        </w:rPr>
        <w:t>er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du code général de la fonction publique et par le décret n° 88-145 du 15 février 1988 susvisés.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>En cas de manquement à ces obligations, le régime disciplinaire prévu par le décret précité pourra être appliqué</w:t>
      </w:r>
      <w:r w:rsidRPr="00467F80">
        <w:rPr>
          <w:rFonts w:ascii="Calibri" w:eastAsia="Calibri" w:hAnsi="Calibri" w:cs="Calibri"/>
          <w:color w:val="auto"/>
          <w:lang w:eastAsia="en-US"/>
        </w:rPr>
        <w:t>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5C5FEB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3</w:t>
      </w: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TEMPS DE TRAVAIL ET RÉMUNÉRATION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Pour l'exécution du présent contrat,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 xml:space="preserve"> 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 exercera ses fonctions pour une durée hebdomadaire de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durée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].</w:t>
      </w:r>
    </w:p>
    <w:p w:rsid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]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percevra une rémunération mensuelle sur la base de l'indice brut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IB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], indice majoré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IM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], 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>correspondant au [</w:t>
      </w:r>
      <w:r w:rsidR="00294361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échelon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>] échelon du grade de [</w:t>
      </w:r>
      <w:r w:rsidR="00294361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grade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>], catégorie [</w:t>
      </w:r>
      <w:r w:rsidR="00294361" w:rsidRPr="00294361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A, B ou C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],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l'indemnité de résidence et le supplément familial de traitement, 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>(le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>cas échéant)</w:t>
      </w:r>
      <w:r w:rsidR="00294361">
        <w:rPr>
          <w:rFonts w:ascii="Calibri" w:eastAsia="Calibri" w:hAnsi="Calibri" w:cs="Calibri"/>
          <w:iCs/>
          <w:color w:val="auto"/>
          <w:sz w:val="18"/>
          <w:szCs w:val="18"/>
          <w:lang w:eastAsia="en-US"/>
        </w:rPr>
        <w:t xml:space="preserve"> ainsi que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les primes et indemnités instituées par l’assemblée délibérante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pour un montant de [</w:t>
      </w:r>
      <w:r w:rsidR="00294361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montant du régime indemnitaire</w:t>
      </w:r>
      <w:r w:rsidR="00294361">
        <w:rPr>
          <w:rFonts w:ascii="Calibri" w:eastAsia="Calibri" w:hAnsi="Calibri" w:cs="Calibri"/>
          <w:color w:val="auto"/>
          <w:sz w:val="18"/>
          <w:szCs w:val="18"/>
          <w:lang w:eastAsia="en-US"/>
        </w:rPr>
        <w:t>]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95690D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5C5FEB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4</w:t>
      </w:r>
      <w:r w:rsidR="00467F80"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 </w:t>
      </w:r>
      <w:r w:rsidR="00467F80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SÉCURITÉ SOCIALE – RETRAITE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Pendant toute la durée du présent contrat, la rémunération de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] est soumise aux cotisations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sociales prévues par le régime général de la Sécurité Sociale.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 est affilié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(e)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à l'IRCANTEC.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</w:p>
    <w:p w:rsidR="00467F80" w:rsidRPr="00467F80" w:rsidRDefault="00467F80" w:rsidP="00467F80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lastRenderedPageBreak/>
        <w:t xml:space="preserve">ARTICLE </w:t>
      </w:r>
      <w:r w:rsidR="005C5FEB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5</w:t>
      </w: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RUPTURE DU CONTRAT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8"/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</w:pP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 xml:space="preserve">1 - Licenciement à l'initiative de la collectivité </w:t>
      </w:r>
      <w:r w:rsidRPr="00467F80">
        <w:rPr>
          <w:rFonts w:ascii="Calibri" w:eastAsia="Calibri" w:hAnsi="Calibri" w:cs="Calibri"/>
          <w:bCs/>
          <w:i/>
          <w:iCs/>
          <w:color w:val="auto"/>
          <w:sz w:val="18"/>
          <w:szCs w:val="18"/>
          <w:u w:val="single"/>
          <w:lang w:eastAsia="en-US"/>
        </w:rPr>
        <w:t xml:space="preserve">(ou établissement) </w:t>
      </w: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>employeur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>En cas de licenciement, M. ou M</w:t>
      </w:r>
      <w:r w:rsidRPr="00467F80">
        <w:rPr>
          <w:rFonts w:ascii="Calibri" w:eastAsia="Calibri" w:hAnsi="Calibri" w:cs="Calibri"/>
          <w:color w:val="auto"/>
          <w:sz w:val="18"/>
          <w:szCs w:val="18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 a droit à un préavis d'une durée :</w:t>
      </w:r>
    </w:p>
    <w:p w:rsidR="00467F80" w:rsidRPr="00467F80" w:rsidRDefault="00467F80" w:rsidP="00467F8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De 8 jours dans le cas où la durée des services est de moins de 6 mois, </w:t>
      </w:r>
    </w:p>
    <w:p w:rsidR="00467F80" w:rsidRPr="00467F80" w:rsidRDefault="00467F80" w:rsidP="00467F8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De 1 mois dans le cas où la durée des services est comprise entre 6 mois et 2 ans,</w:t>
      </w:r>
    </w:p>
    <w:p w:rsidR="00467F80" w:rsidRPr="00467F80" w:rsidRDefault="00467F80" w:rsidP="00467F8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De 2 mois dans le cas où la durée des services est supérieure ou égale à 2 ans. 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L'attribution du préavis tel que déterminé ci-dessus est toutefois conditionnée par l'application des dispositions de la réglementation en vigueur au moment de la rupture du contrat.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Il en est fait de même pour l'attribution de l'indemnité de licenciement.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Aucun préavis n'est dû en cas de licenciement pour motif disciplinaire, pour inaptitude physique, à la suite d'un congé sans traitement d'une durée égale ou supérieure à 1 mois, soit au cours ou à l'expiration d'une période d'essai.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licenciement est notifié par lettre recommandée avec accusé de réception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8"/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</w:pP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>2) Démission du cocontractant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La démission de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 doit être clairement exprimée par lettre recommandée avec accusé de réception.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ab/>
        <w:t>M. ou M</w:t>
      </w:r>
      <w:r w:rsidRPr="00467F80">
        <w:rPr>
          <w:rFonts w:ascii="Calibri" w:eastAsia="Calibri" w:hAnsi="Calibri" w:cs="Calibri"/>
          <w:color w:val="auto"/>
          <w:sz w:val="17"/>
          <w:szCs w:val="17"/>
          <w:vertAlign w:val="superscript"/>
          <w:lang w:eastAsia="en-US"/>
        </w:rPr>
        <w:t xml:space="preserve">me 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>[</w:t>
      </w:r>
      <w:r w:rsidRPr="00467F80">
        <w:rPr>
          <w:rFonts w:ascii="Calibri" w:eastAsia="Calibri" w:hAnsi="Calibri" w:cs="Calibri"/>
          <w:b/>
          <w:color w:val="auto"/>
          <w:sz w:val="17"/>
          <w:szCs w:val="17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 est tenu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(e)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de respecter un préavis d'une durée :</w:t>
      </w:r>
    </w:p>
    <w:p w:rsidR="00467F80" w:rsidRPr="00467F80" w:rsidRDefault="00467F80" w:rsidP="00467F8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De 8 jours au moins si la durée des services est inférieure à 6 mois, </w:t>
      </w:r>
    </w:p>
    <w:p w:rsidR="00467F80" w:rsidRPr="00467F80" w:rsidRDefault="00467F80" w:rsidP="00467F8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De 1 mois au moins si la durée des services est égale ou supérieure à 6 mois et inférieure à 2 ans, </w:t>
      </w:r>
    </w:p>
    <w:p w:rsidR="00467F80" w:rsidRPr="00467F80" w:rsidRDefault="00467F80" w:rsidP="00467F8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De 2 mois au moins si la durée des services est égale ou supérieure à 2 ans. 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9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L’ancienneté est décomptée jusqu’à la date d’envoi de la lettre de démission. Elle est calculée compte tenu de l’ensemble des contrats conclus avec l’agent, y compris ceux effectués avant une interruption de fonctions sous réserve que cette interruption n’excède pas 4 mois et qu’elle ne soit pas due à une démission de l’agent.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 xml:space="preserve">ARTICLE </w:t>
      </w:r>
      <w:r w:rsidR="005C5FEB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6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 :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FIN DU CONTRAT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9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A la fin du contrat, M. ou Mme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Nom, Prénom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] se verra délivrer un certificat qui contient les mentions suivantes : 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La date de recrutement de l’agent et celle de fin de contrat,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Les fonctions occupées par l’agent, la catégorie hiérarchique dont elles relèvent et la durée pendant laquelle elles ont été effectivement exercées,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cas échéant, les périodes de congés non assimilées à des périodes de travail effectif.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ED0827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5C5FEB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7</w:t>
      </w:r>
      <w:r w:rsidR="00467F80"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 </w:t>
      </w:r>
      <w:r w:rsidR="00467F80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CONTENTIEUX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5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Les litiges nés de l’exécution du présent contrat relèvent de la compétence de la juridiction administrative du tribunal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administratif de Nîmes dans le respect du délai de recours de deux mois. 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tribunal administratif peut aussi être saisi par l’application informatique « Télérecours Citoyens » accessible par le site internet www.telerecours.fr.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>Fait en double exemplaire à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commune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], le [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date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]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Le Maire 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>(ou le Président)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cocontractant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Ampliation adressée au :</w:t>
      </w:r>
    </w:p>
    <w:p w:rsidR="00467F80" w:rsidRPr="00467F80" w:rsidRDefault="00467F80" w:rsidP="00467F80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- Comptable de la collectivité.</w:t>
      </w:r>
    </w:p>
    <w:p w:rsidR="00467F80" w:rsidRPr="00467F80" w:rsidRDefault="00467F80" w:rsidP="00467F80">
      <w:pPr>
        <w:suppressAutoHyphens w:val="0"/>
        <w:spacing w:after="60" w:line="240" w:lineRule="auto"/>
        <w:ind w:left="0" w:firstLine="0"/>
        <w:rPr>
          <w:rFonts w:ascii="Calibri" w:eastAsia="Calibri" w:hAnsi="Calibri" w:cs="Calibri"/>
          <w:i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spacing w:after="60" w:line="240" w:lineRule="auto"/>
        <w:ind w:left="0" w:firstLine="0"/>
        <w:rPr>
          <w:rFonts w:ascii="Calibri" w:eastAsia="Calibri" w:hAnsi="Calibri" w:cs="Calibri"/>
          <w:i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i/>
          <w:color w:val="auto"/>
          <w:sz w:val="18"/>
          <w:szCs w:val="18"/>
          <w:lang w:eastAsia="en-US"/>
        </w:rPr>
        <w:t>(Le cas échéant)</w:t>
      </w:r>
    </w:p>
    <w:p w:rsidR="00467F80" w:rsidRPr="00467F80" w:rsidRDefault="00467F80" w:rsidP="00467F80">
      <w:pPr>
        <w:suppressAutoHyphens w:val="0"/>
        <w:spacing w:after="60" w:line="259" w:lineRule="auto"/>
        <w:ind w:left="0" w:firstLine="0"/>
        <w:rPr>
          <w:rFonts w:ascii="Calibri" w:eastAsia="Calibri" w:hAnsi="Calibri" w:cs="Calibri"/>
          <w:i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i/>
          <w:color w:val="auto"/>
          <w:sz w:val="18"/>
          <w:szCs w:val="18"/>
          <w:u w:val="single"/>
          <w:lang w:eastAsia="en-US"/>
        </w:rPr>
        <w:lastRenderedPageBreak/>
        <w:t>Annexes</w:t>
      </w:r>
      <w:r w:rsidRPr="00467F80">
        <w:rPr>
          <w:rFonts w:ascii="Calibri" w:eastAsia="Calibri" w:hAnsi="Calibri" w:cs="Calibri"/>
          <w:b/>
          <w:i/>
          <w:color w:val="auto"/>
          <w:sz w:val="18"/>
          <w:szCs w:val="18"/>
          <w:lang w:eastAsia="en-US"/>
        </w:rPr>
        <w:t> :</w:t>
      </w:r>
    </w:p>
    <w:p w:rsidR="00467F80" w:rsidRPr="00467F80" w:rsidRDefault="00467F80" w:rsidP="00467F80">
      <w:pPr>
        <w:numPr>
          <w:ilvl w:val="0"/>
          <w:numId w:val="5"/>
        </w:numPr>
        <w:suppressAutoHyphens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Fiche de poste,</w:t>
      </w:r>
    </w:p>
    <w:p w:rsidR="00467F80" w:rsidRPr="00467F80" w:rsidRDefault="00467F80" w:rsidP="00467F80">
      <w:pPr>
        <w:numPr>
          <w:ilvl w:val="0"/>
          <w:numId w:val="5"/>
        </w:numPr>
        <w:suppressAutoHyphens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sz w:val="18"/>
          <w:szCs w:val="18"/>
          <w:shd w:val="clear" w:color="auto" w:fill="FFFFFF"/>
          <w:lang w:eastAsia="en-US"/>
        </w:rPr>
        <w:t>Document récapitulant l'ensemble des instructions de service opposables aux agents titulaires et contractuels (exemple : règlement intérieur, circulaire, note de service…),</w:t>
      </w:r>
    </w:p>
    <w:p w:rsidR="00467F80" w:rsidRPr="00467F80" w:rsidRDefault="00467F80" w:rsidP="00467F80">
      <w:pPr>
        <w:numPr>
          <w:ilvl w:val="0"/>
          <w:numId w:val="5"/>
        </w:numPr>
        <w:suppressAutoHyphens w:val="0"/>
        <w:spacing w:after="60" w:line="240" w:lineRule="auto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Les certificats de travail délivrés par les collectivités territoriales et leurs établissements publics dans les conditions prévues à l’article 38 du décret n°88-145 du 15 février 1988.</w:t>
      </w:r>
    </w:p>
    <w:p w:rsidR="006218BD" w:rsidRPr="0045702F" w:rsidRDefault="006218BD" w:rsidP="00467F80">
      <w:pPr>
        <w:spacing w:after="60" w:line="240" w:lineRule="auto"/>
        <w:ind w:left="0" w:firstLine="0"/>
        <w:jc w:val="left"/>
        <w:rPr>
          <w:rFonts w:asciiTheme="minorHAnsi" w:hAnsiTheme="minorHAnsi" w:cstheme="minorHAnsi"/>
        </w:rPr>
      </w:pPr>
      <w:bookmarkStart w:id="0" w:name="_GoBack"/>
      <w:bookmarkEnd w:id="0"/>
    </w:p>
    <w:sectPr w:rsidR="006218BD" w:rsidRPr="0045702F" w:rsidSect="003645CB">
      <w:pgSz w:w="11906" w:h="16838"/>
      <w:pgMar w:top="1985" w:right="851" w:bottom="851" w:left="1701" w:header="0" w:footer="715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371" w:rsidRDefault="00D80371">
      <w:pPr>
        <w:spacing w:after="0" w:line="240" w:lineRule="auto"/>
      </w:pPr>
      <w:r>
        <w:separator/>
      </w:r>
    </w:p>
  </w:endnote>
  <w:endnote w:type="continuationSeparator" w:id="0">
    <w:p w:rsidR="00D80371" w:rsidRDefault="00D8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371" w:rsidRDefault="00D80371">
      <w:pPr>
        <w:spacing w:after="0" w:line="240" w:lineRule="auto"/>
      </w:pPr>
      <w:r>
        <w:separator/>
      </w:r>
    </w:p>
  </w:footnote>
  <w:footnote w:type="continuationSeparator" w:id="0">
    <w:p w:rsidR="00D80371" w:rsidRDefault="00D80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843BD"/>
    <w:multiLevelType w:val="hybridMultilevel"/>
    <w:tmpl w:val="5D6A35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A323F4"/>
    <w:multiLevelType w:val="hybridMultilevel"/>
    <w:tmpl w:val="109EE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50B0A"/>
    <w:multiLevelType w:val="hybridMultilevel"/>
    <w:tmpl w:val="70C0133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012274"/>
    <w:multiLevelType w:val="hybridMultilevel"/>
    <w:tmpl w:val="245A0F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4A2E8B"/>
    <w:multiLevelType w:val="multilevel"/>
    <w:tmpl w:val="78582F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6924DE"/>
    <w:multiLevelType w:val="multilevel"/>
    <w:tmpl w:val="16AE6C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B1644E"/>
    <w:multiLevelType w:val="multilevel"/>
    <w:tmpl w:val="A57ABAA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A36C1C"/>
    <w:multiLevelType w:val="multilevel"/>
    <w:tmpl w:val="5E4E6E32"/>
    <w:lvl w:ilvl="0">
      <w:start w:val="2"/>
      <w:numFmt w:val="decimal"/>
      <w:pStyle w:val="Titre1"/>
      <w:lvlText w:val="%1)"/>
      <w:lvlJc w:val="left"/>
      <w:pPr>
        <w:ind w:left="0" w:firstLine="0"/>
      </w:pPr>
      <w:rPr>
        <w:rFonts w:eastAsia="Century Gothic" w:cs="Century Gothic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9394B79"/>
    <w:multiLevelType w:val="hybridMultilevel"/>
    <w:tmpl w:val="3C1C544C"/>
    <w:lvl w:ilvl="0" w:tplc="66C899F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8B576C"/>
    <w:multiLevelType w:val="hybridMultilevel"/>
    <w:tmpl w:val="34E239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4638C"/>
    <w:rsid w:val="0027439D"/>
    <w:rsid w:val="0027515F"/>
    <w:rsid w:val="00294361"/>
    <w:rsid w:val="002D32FB"/>
    <w:rsid w:val="003259C2"/>
    <w:rsid w:val="003645CB"/>
    <w:rsid w:val="00411941"/>
    <w:rsid w:val="0045702F"/>
    <w:rsid w:val="00467F80"/>
    <w:rsid w:val="004D2F41"/>
    <w:rsid w:val="005C5FEB"/>
    <w:rsid w:val="006218BD"/>
    <w:rsid w:val="00622EB5"/>
    <w:rsid w:val="007764D4"/>
    <w:rsid w:val="00851F13"/>
    <w:rsid w:val="00885626"/>
    <w:rsid w:val="0095690D"/>
    <w:rsid w:val="00984BFB"/>
    <w:rsid w:val="00A27253"/>
    <w:rsid w:val="00C1223F"/>
    <w:rsid w:val="00CF6CCB"/>
    <w:rsid w:val="00CF76E9"/>
    <w:rsid w:val="00D22F1D"/>
    <w:rsid w:val="00D80371"/>
    <w:rsid w:val="00D84BEE"/>
    <w:rsid w:val="00DB27CD"/>
    <w:rsid w:val="00E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1A8D"/>
  <w15:docId w15:val="{9C927BA8-49C4-43CD-81D3-E59CCDFB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49" w:lineRule="auto"/>
      <w:ind w:left="10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1"/>
      </w:numPr>
      <w:spacing w:after="92" w:line="259" w:lineRule="auto"/>
      <w:ind w:left="10" w:righ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C021E"/>
    <w:rPr>
      <w:rFonts w:ascii="Segoe UI" w:eastAsia="Century Gothic" w:hAnsi="Segoe UI" w:cs="Segoe UI"/>
      <w:color w:val="000000"/>
      <w:sz w:val="18"/>
      <w:szCs w:val="18"/>
    </w:rPr>
  </w:style>
  <w:style w:type="character" w:styleId="lev">
    <w:name w:val="Strong"/>
    <w:basedOn w:val="Policepardfaut"/>
    <w:uiPriority w:val="22"/>
    <w:qFormat/>
    <w:rsid w:val="00A14857"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C02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C021E"/>
    <w:pPr>
      <w:spacing w:beforeAutospacing="1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rsid w:val="006C021E"/>
    <w:pPr>
      <w:spacing w:beforeAutospacing="1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Considrant">
    <w:name w:val="Vu.Considérant"/>
    <w:basedOn w:val="Normal"/>
    <w:qFormat/>
    <w:rsid w:val="005A5F20"/>
    <w:pPr>
      <w:spacing w:after="140" w:line="240" w:lineRule="auto"/>
      <w:ind w:left="0" w:firstLine="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articlecontenu">
    <w:name w:val="article : contenu"/>
    <w:basedOn w:val="VuConsidrant"/>
    <w:qFormat/>
    <w:rsid w:val="005A5F20"/>
    <w:pPr>
      <w:ind w:firstLine="567"/>
    </w:pPr>
  </w:style>
  <w:style w:type="paragraph" w:styleId="Paragraphedeliste">
    <w:name w:val="List Paragraph"/>
    <w:basedOn w:val="Normal"/>
    <w:uiPriority w:val="34"/>
    <w:qFormat/>
    <w:rsid w:val="00A1485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En-tteetpieddepage"/>
  </w:style>
  <w:style w:type="paragraph" w:customStyle="1" w:styleId="Default">
    <w:name w:val="Default"/>
    <w:rsid w:val="00467F80"/>
    <w:pPr>
      <w:suppressAutoHyphens w:val="0"/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DB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27CD"/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CDD catég A ok</vt:lpstr>
    </vt:vector>
  </TitlesOfParts>
  <Company>Microsoft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CDD catég A ok</dc:title>
  <dc:subject/>
  <dc:creator>maewa</dc:creator>
  <dc:description/>
  <cp:lastModifiedBy>Pierre Bonanni</cp:lastModifiedBy>
  <cp:revision>3</cp:revision>
  <cp:lastPrinted>2020-06-25T09:13:00Z</cp:lastPrinted>
  <dcterms:created xsi:type="dcterms:W3CDTF">2022-08-23T12:28:00Z</dcterms:created>
  <dcterms:modified xsi:type="dcterms:W3CDTF">2022-08-23T12:31:00Z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