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C4161F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radiation pour cause de décès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B03AB2" w:rsidRPr="00702CDA" w:rsidRDefault="00B03AB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03AB2">
        <w:rPr>
          <w:rFonts w:cstheme="minorHAnsi"/>
          <w:sz w:val="18"/>
          <w:szCs w:val="16"/>
        </w:rPr>
        <w:t>Vu le décret n°91-298 du 20 mars 1991 modifié portant dispositions statutaires applicables aux fonctionnaires territoriaux nommés dans des emplois permanents à temps non complet,</w:t>
      </w:r>
    </w:p>
    <w:p w:rsidR="001036A3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C742B1">
        <w:rPr>
          <w:rFonts w:cstheme="minorHAnsi"/>
          <w:sz w:val="18"/>
          <w:szCs w:val="16"/>
        </w:rPr>
        <w:t>le décès</w:t>
      </w:r>
      <w:r w:rsidR="00FF46B9">
        <w:rPr>
          <w:rFonts w:cstheme="minorHAnsi"/>
          <w:sz w:val="18"/>
          <w:szCs w:val="16"/>
        </w:rPr>
        <w:t xml:space="preserve"> de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 w:rsidR="00C742B1">
        <w:rPr>
          <w:rFonts w:cstheme="minorHAnsi"/>
          <w:sz w:val="18"/>
          <w:szCs w:val="16"/>
        </w:rPr>
        <w:t>],</w:t>
      </w:r>
      <w:r w:rsidR="00FF46B9">
        <w:rPr>
          <w:rFonts w:cstheme="minorHAnsi"/>
          <w:sz w:val="18"/>
          <w:szCs w:val="16"/>
        </w:rPr>
        <w:t xml:space="preserve"> [</w:t>
      </w:r>
      <w:r w:rsidR="00FF46B9">
        <w:rPr>
          <w:rFonts w:cstheme="minorHAnsi"/>
          <w:b/>
          <w:sz w:val="18"/>
          <w:szCs w:val="16"/>
        </w:rPr>
        <w:t>grade</w:t>
      </w:r>
      <w:r w:rsidR="00C742B1">
        <w:rPr>
          <w:rFonts w:cstheme="minorHAnsi"/>
          <w:sz w:val="18"/>
          <w:szCs w:val="16"/>
        </w:rPr>
        <w:t xml:space="preserve">], survenu le </w:t>
      </w:r>
      <w:r w:rsidR="00FF46B9">
        <w:rPr>
          <w:rFonts w:cstheme="minorHAnsi"/>
          <w:sz w:val="18"/>
          <w:szCs w:val="16"/>
        </w:rPr>
        <w:t>[</w:t>
      </w:r>
      <w:r w:rsidR="00C742B1">
        <w:rPr>
          <w:rFonts w:cstheme="minorHAnsi"/>
          <w:b/>
          <w:sz w:val="18"/>
          <w:szCs w:val="16"/>
        </w:rPr>
        <w:t>date</w:t>
      </w:r>
      <w:r w:rsidR="00FF46B9">
        <w:rPr>
          <w:rFonts w:cstheme="minorHAnsi"/>
          <w:sz w:val="18"/>
          <w:szCs w:val="16"/>
        </w:rPr>
        <w:t>]</w:t>
      </w:r>
      <w:r w:rsidR="001036A3"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E81381" w:rsidRDefault="00C742B1" w:rsidP="00C742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est radié(e) des cadres </w:t>
            </w:r>
            <w:r w:rsidR="0028085B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>
              <w:rPr>
                <w:rFonts w:ascii="Calibri" w:hAnsi="Calibri" w:cs="Calibri"/>
                <w:b/>
                <w:sz w:val="18"/>
              </w:rPr>
              <w:t>lendemain du décès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B03AB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B03AB2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- Notifié </w:t>
            </w:r>
            <w:r w:rsidR="00C742B1">
              <w:rPr>
                <w:rFonts w:ascii="Calibri" w:hAnsi="Calibri" w:cs="Calibri"/>
                <w:sz w:val="18"/>
              </w:rPr>
              <w:t>aux ayants droit.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FF" w:rsidRDefault="00214FFF" w:rsidP="00214FFF">
      <w:pPr>
        <w:spacing w:after="0" w:line="240" w:lineRule="auto"/>
      </w:pPr>
      <w:r>
        <w:separator/>
      </w:r>
    </w:p>
  </w:endnote>
  <w:endnote w:type="continuationSeparator" w:id="0">
    <w:p w:rsidR="00214FFF" w:rsidRDefault="00214FFF" w:rsidP="0021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FFF" w:rsidRDefault="00214F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FFF" w:rsidRDefault="00214FF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FFF" w:rsidRDefault="00214F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FF" w:rsidRDefault="00214FFF" w:rsidP="00214FFF">
      <w:pPr>
        <w:spacing w:after="0" w:line="240" w:lineRule="auto"/>
      </w:pPr>
      <w:r>
        <w:separator/>
      </w:r>
    </w:p>
  </w:footnote>
  <w:footnote w:type="continuationSeparator" w:id="0">
    <w:p w:rsidR="00214FFF" w:rsidRDefault="00214FFF" w:rsidP="0021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FFF" w:rsidRDefault="00214F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FFF" w:rsidRDefault="00214FFF" w:rsidP="00214FFF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214FFF" w:rsidRDefault="00214FFF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FFF" w:rsidRDefault="00214F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4FFF"/>
    <w:rsid w:val="00216986"/>
    <w:rsid w:val="00232F1A"/>
    <w:rsid w:val="0028085B"/>
    <w:rsid w:val="002C7932"/>
    <w:rsid w:val="003520C3"/>
    <w:rsid w:val="00405B76"/>
    <w:rsid w:val="0052435D"/>
    <w:rsid w:val="005271CF"/>
    <w:rsid w:val="005400FF"/>
    <w:rsid w:val="0058103C"/>
    <w:rsid w:val="005F195B"/>
    <w:rsid w:val="00655247"/>
    <w:rsid w:val="00677F9E"/>
    <w:rsid w:val="00690F87"/>
    <w:rsid w:val="006D2310"/>
    <w:rsid w:val="00702CDA"/>
    <w:rsid w:val="00A17B90"/>
    <w:rsid w:val="00A91285"/>
    <w:rsid w:val="00AD2325"/>
    <w:rsid w:val="00B03AB2"/>
    <w:rsid w:val="00C10417"/>
    <w:rsid w:val="00C4161F"/>
    <w:rsid w:val="00C742B1"/>
    <w:rsid w:val="00C93136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14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FFF"/>
  </w:style>
  <w:style w:type="paragraph" w:styleId="Pieddepage">
    <w:name w:val="footer"/>
    <w:basedOn w:val="Normal"/>
    <w:link w:val="PieddepageCar"/>
    <w:uiPriority w:val="99"/>
    <w:unhideWhenUsed/>
    <w:rsid w:val="00214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2022-08-26T12:20:00Z</dcterms:created>
  <dcterms:modified xsi:type="dcterms:W3CDTF">2022-09-07T12:09:00Z</dcterms:modified>
</cp:coreProperties>
</file>