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A7" w:rsidRDefault="00AF07A7">
      <w:pPr>
        <w:spacing w:after="0" w:line="259" w:lineRule="auto"/>
        <w:ind w:right="10"/>
        <w:jc w:val="center"/>
        <w:rPr>
          <w:b/>
        </w:rPr>
      </w:pPr>
      <w:r>
        <w:rPr>
          <w:b/>
        </w:rPr>
        <w:t>AVENANT</w:t>
      </w:r>
    </w:p>
    <w:p w:rsidR="006218BD" w:rsidRDefault="00AF07A7">
      <w:pPr>
        <w:spacing w:after="0" w:line="259" w:lineRule="auto"/>
        <w:ind w:right="10"/>
        <w:jc w:val="center"/>
      </w:pPr>
      <w:r>
        <w:rPr>
          <w:b/>
        </w:rPr>
        <w:t xml:space="preserve">AU </w:t>
      </w:r>
      <w:r w:rsidR="003645CB">
        <w:rPr>
          <w:b/>
        </w:rPr>
        <w:t xml:space="preserve">CONTRAT A DURÉE DÉTERMINÉE </w:t>
      </w:r>
    </w:p>
    <w:p w:rsidR="006218BD" w:rsidRDefault="00AF07A7">
      <w:pPr>
        <w:spacing w:after="0" w:line="259" w:lineRule="auto"/>
        <w:ind w:right="10"/>
        <w:jc w:val="center"/>
      </w:pPr>
      <w:r>
        <w:rPr>
          <w:b/>
        </w:rPr>
        <w:t>DE M. OU MME [NOM, PRENOM]</w:t>
      </w:r>
    </w:p>
    <w:p w:rsidR="006218BD" w:rsidRDefault="003645CB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6218BD" w:rsidRDefault="003645CB">
      <w:pPr>
        <w:spacing w:after="139" w:line="232" w:lineRule="auto"/>
        <w:ind w:left="0" w:right="490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Entre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dénomination exacte de la collectivité ou de l'établissement concerné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représenté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par son 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Maire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(ou Président)</w:t>
      </w:r>
      <w:r w:rsidR="00DB27CD">
        <w:rPr>
          <w:rFonts w:ascii="Calibri" w:eastAsia="Calibri" w:hAnsi="Calibri" w:cs="Calibri"/>
          <w:color w:val="auto"/>
          <w:sz w:val="20"/>
          <w:szCs w:val="20"/>
          <w:lang w:eastAsia="en-US"/>
        </w:rPr>
        <w:t>,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et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dûment habilité par délibération du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indiquer l'organe délibérant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 date du 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20"/>
          <w:szCs w:val="20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], « le cocontractant »,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rFonts w:ascii="Calibri" w:eastAsia="Calibri" w:hAnsi="Calibri" w:cs="Calibri"/>
          <w:sz w:val="16"/>
          <w:szCs w:val="16"/>
          <w:lang w:eastAsia="en-US"/>
        </w:rPr>
      </w:pPr>
    </w:p>
    <w:p w:rsidR="00AF07A7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code général de la fonction publique,</w:t>
      </w:r>
      <w:r w:rsidR="0027439D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</w:p>
    <w:p w:rsid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décret n°88-145 du 15 février 1988 relatif aux agents contractuels de la fonction publique territoriale,</w:t>
      </w:r>
    </w:p>
    <w:p w:rsidR="009F0815" w:rsidRPr="00467F80" w:rsidRDefault="009F0815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9F0815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décret n° 2023-519 du 28 juin 2023 portant majoration de la rémunération des personnels civils de l’état, des personnels des collectivités territoriales et des établissements publics d’hospitalisation</w:t>
      </w:r>
      <w:r>
        <w:rPr>
          <w:rFonts w:ascii="Calibri" w:eastAsia="Calibri" w:hAnsi="Calibri" w:cs="Calibri"/>
          <w:color w:val="auto"/>
          <w:sz w:val="18"/>
          <w:szCs w:val="18"/>
          <w:lang w:eastAsia="en-US"/>
        </w:rPr>
        <w:t>,</w:t>
      </w:r>
    </w:p>
    <w:p w:rsidR="00996B4D" w:rsidRPr="00996B4D" w:rsidRDefault="00996B4D" w:rsidP="00996B4D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Vu la délibération du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organe délibérant</w:t>
      </w:r>
      <w:r>
        <w:rPr>
          <w:rFonts w:asciiTheme="minorHAnsi" w:hAnsiTheme="minorHAnsi" w:cstheme="minorHAnsi"/>
          <w:color w:val="auto"/>
          <w:sz w:val="18"/>
          <w:szCs w:val="18"/>
        </w:rPr>
        <w:t>] en date du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>
        <w:rPr>
          <w:rFonts w:asciiTheme="minorHAnsi" w:hAnsiTheme="minorHAnsi" w:cstheme="minorHAnsi"/>
          <w:color w:val="auto"/>
          <w:sz w:val="18"/>
          <w:szCs w:val="18"/>
        </w:rPr>
        <w:t>] portant création d’un emploi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permanent ou non</w:t>
      </w:r>
      <w:r>
        <w:rPr>
          <w:rFonts w:asciiTheme="minorHAnsi" w:hAnsiTheme="minorHAnsi" w:cstheme="minorHAnsi"/>
          <w:color w:val="auto"/>
          <w:sz w:val="18"/>
          <w:szCs w:val="18"/>
        </w:rPr>
        <w:t>] au grade de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>
        <w:rPr>
          <w:rFonts w:asciiTheme="minorHAnsi" w:hAnsiTheme="minorHAnsi" w:cstheme="minorHAnsi"/>
          <w:color w:val="auto"/>
          <w:sz w:val="18"/>
          <w:szCs w:val="18"/>
        </w:rPr>
        <w:t>] et fixant le niveau de rémunération,</w:t>
      </w:r>
    </w:p>
    <w:p w:rsidR="00467F80" w:rsidRDefault="00467F80" w:rsidP="00AF07A7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Vu 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contrat à durée déterminée établi en date du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] entre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collectivité ou établissement public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 et M. ou </w:t>
      </w:r>
      <w:r w:rsidR="00AF07A7"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M</w:t>
      </w:r>
      <w:r w:rsidR="00AF07A7" w:rsidRPr="00467F80">
        <w:rPr>
          <w:rFonts w:ascii="Calibri" w:eastAsia="Calibri" w:hAnsi="Calibri" w:cs="Calibri"/>
          <w:color w:val="auto"/>
          <w:sz w:val="20"/>
          <w:szCs w:val="20"/>
          <w:vertAlign w:val="superscript"/>
          <w:lang w:eastAsia="en-US"/>
        </w:rPr>
        <w:t>me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Nom, Prénom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sur le fondement de l’article [</w:t>
      </w:r>
      <w:r w:rsidR="00AF07A7">
        <w:rPr>
          <w:rFonts w:asciiTheme="minorHAnsi" w:hAnsiTheme="minorHAnsi" w:cstheme="minorHAnsi"/>
          <w:b/>
          <w:color w:val="auto"/>
          <w:sz w:val="18"/>
          <w:szCs w:val="18"/>
        </w:rPr>
        <w:t>article et alinéa sur lequel se base le premier CDD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], pour une durée de [</w:t>
      </w:r>
      <w:r w:rsidR="00AF07A7">
        <w:rPr>
          <w:rFonts w:asciiTheme="minorHAnsi" w:hAnsiTheme="minorHAnsi" w:cstheme="minorHAnsi"/>
          <w:b/>
          <w:color w:val="auto"/>
          <w:sz w:val="18"/>
          <w:szCs w:val="18"/>
        </w:rPr>
        <w:t>durée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],</w:t>
      </w:r>
    </w:p>
    <w:p w:rsidR="009F0815" w:rsidRDefault="009F0815" w:rsidP="0045702F">
      <w:pPr>
        <w:spacing w:after="60"/>
        <w:ind w:left="-5"/>
        <w:rPr>
          <w:rFonts w:asciiTheme="minorHAnsi" w:hAnsiTheme="minorHAnsi" w:cstheme="minorHAnsi"/>
          <w:color w:val="auto"/>
          <w:sz w:val="18"/>
          <w:szCs w:val="18"/>
        </w:rPr>
      </w:pP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Considérant </w:t>
      </w:r>
      <w:r w:rsidR="00F258A3">
        <w:rPr>
          <w:rFonts w:asciiTheme="minorHAnsi" w:hAnsiTheme="minorHAnsi" w:cstheme="minorHAnsi"/>
          <w:color w:val="auto"/>
          <w:sz w:val="18"/>
          <w:szCs w:val="18"/>
        </w:rPr>
        <w:t>qu’à</w:t>
      </w:r>
      <w:r w:rsidR="00F258A3"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 compter du 1</w:t>
      </w:r>
      <w:r w:rsidR="00F258A3" w:rsidRPr="00F258A3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er</w:t>
      </w:r>
      <w:r w:rsidR="00F258A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F258A3" w:rsidRPr="009F0815">
        <w:rPr>
          <w:rFonts w:asciiTheme="minorHAnsi" w:hAnsiTheme="minorHAnsi" w:cstheme="minorHAnsi"/>
          <w:color w:val="auto"/>
          <w:sz w:val="18"/>
          <w:szCs w:val="18"/>
        </w:rPr>
        <w:t>janvier 2024,</w:t>
      </w: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 5 points d’indices majorés sont attribués</w:t>
      </w:r>
      <w:r w:rsidR="00F258A3">
        <w:rPr>
          <w:rFonts w:asciiTheme="minorHAnsi" w:hAnsiTheme="minorHAnsi" w:cstheme="minorHAnsi"/>
          <w:color w:val="auto"/>
          <w:sz w:val="18"/>
          <w:szCs w:val="18"/>
        </w:rPr>
        <w:t xml:space="preserve"> aux agents publics rémunérés sur un indice,</w:t>
      </w: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218BD" w:rsidRPr="009F0815" w:rsidRDefault="00C1223F" w:rsidP="0045702F">
      <w:pPr>
        <w:spacing w:after="6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9F0815">
        <w:rPr>
          <w:rFonts w:asciiTheme="minorHAnsi" w:hAnsiTheme="minorHAnsi" w:cstheme="minorHAnsi"/>
          <w:b/>
          <w:sz w:val="18"/>
          <w:szCs w:val="18"/>
        </w:rPr>
        <w:t>Il a été convenu ce qui suit :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AF07A7" w:rsidRPr="00E81381" w:rsidTr="00746317">
        <w:tc>
          <w:tcPr>
            <w:tcW w:w="1488" w:type="dxa"/>
          </w:tcPr>
          <w:p w:rsidR="00AF07A7" w:rsidRPr="009F4153" w:rsidRDefault="00AF07A7" w:rsidP="00746317">
            <w:pPr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F07A7" w:rsidRPr="009F0815" w:rsidRDefault="00AF07A7" w:rsidP="00AF07A7">
            <w:pPr>
              <w:suppressAutoHyphens w:val="0"/>
              <w:autoSpaceDE w:val="0"/>
              <w:autoSpaceDN w:val="0"/>
              <w:adjustRightInd w:val="0"/>
              <w:spacing w:after="60" w:line="240" w:lineRule="auto"/>
              <w:rPr>
                <w:rFonts w:ascii="Calibri" w:hAnsi="Calibri" w:cs="Calibri"/>
                <w:sz w:val="18"/>
              </w:rPr>
            </w:pPr>
            <w:r w:rsidRPr="009F0815">
              <w:rPr>
                <w:rFonts w:ascii="Calibri" w:hAnsi="Calibri" w:cs="Calibri"/>
                <w:sz w:val="18"/>
              </w:rPr>
              <w:t>L</w:t>
            </w:r>
            <w:r w:rsidR="009F0815" w:rsidRPr="009F0815">
              <w:rPr>
                <w:rFonts w:ascii="Calibri" w:hAnsi="Calibri" w:cs="Calibri"/>
                <w:sz w:val="18"/>
              </w:rPr>
              <w:t>’article relatif à la rémunération du</w:t>
            </w:r>
            <w:r w:rsidRPr="009F0815">
              <w:rPr>
                <w:rFonts w:ascii="Calibri" w:hAnsi="Calibri" w:cs="Calibri"/>
                <w:sz w:val="18"/>
              </w:rPr>
              <w:t xml:space="preserve"> contrat à durée déterminée de M. ou Mme [Nom, Prénom] est </w:t>
            </w:r>
            <w:r w:rsidR="00996B4D" w:rsidRPr="009F0815">
              <w:rPr>
                <w:rFonts w:ascii="Calibri" w:hAnsi="Calibri" w:cs="Calibri"/>
                <w:sz w:val="18"/>
              </w:rPr>
              <w:t>modifié</w:t>
            </w:r>
            <w:r w:rsidRPr="009F0815">
              <w:rPr>
                <w:rFonts w:ascii="Calibri" w:hAnsi="Calibri" w:cs="Calibri"/>
                <w:sz w:val="18"/>
              </w:rPr>
              <w:t xml:space="preserve"> à compter du [date]</w:t>
            </w:r>
            <w:r w:rsidR="00996B4D" w:rsidRPr="009F0815">
              <w:rPr>
                <w:rFonts w:ascii="Calibri" w:hAnsi="Calibri" w:cs="Calibri"/>
                <w:sz w:val="18"/>
              </w:rPr>
              <w:t xml:space="preserve"> de la manière suivante : </w:t>
            </w:r>
          </w:p>
          <w:p w:rsidR="009F0815" w:rsidRPr="009F0815" w:rsidRDefault="006F68F9" w:rsidP="00AF07A7">
            <w:pPr>
              <w:suppressAutoHyphens w:val="0"/>
              <w:autoSpaceDE w:val="0"/>
              <w:autoSpaceDN w:val="0"/>
              <w:adjustRightInd w:val="0"/>
              <w:spacing w:after="6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À compter du [date], </w:t>
            </w:r>
            <w:r w:rsidR="009F0815" w:rsidRPr="009F0815">
              <w:rPr>
                <w:rFonts w:ascii="Calibri" w:hAnsi="Calibri" w:cs="Calibri"/>
                <w:sz w:val="18"/>
              </w:rPr>
              <w:t>M</w:t>
            </w:r>
            <w:r w:rsidR="009F0815">
              <w:rPr>
                <w:rFonts w:ascii="Calibri" w:hAnsi="Calibri" w:cs="Calibri"/>
                <w:sz w:val="18"/>
              </w:rPr>
              <w:t xml:space="preserve">. ou Mme </w:t>
            </w:r>
            <w:r w:rsidR="009F0815" w:rsidRPr="009F0815">
              <w:rPr>
                <w:rFonts w:ascii="Calibri" w:hAnsi="Calibri" w:cs="Calibri"/>
                <w:sz w:val="18"/>
              </w:rPr>
              <w:t xml:space="preserve">[Nom, Prénom] percevra une rémunération afférente à l’indice </w:t>
            </w:r>
            <w:proofErr w:type="gramStart"/>
            <w:r w:rsidR="009F0815" w:rsidRPr="009F0815">
              <w:rPr>
                <w:rFonts w:ascii="Calibri" w:hAnsi="Calibri" w:cs="Calibri"/>
                <w:sz w:val="18"/>
              </w:rPr>
              <w:t>brut….</w:t>
            </w:r>
            <w:proofErr w:type="gramEnd"/>
            <w:r w:rsidR="009F0815" w:rsidRPr="009F0815">
              <w:rPr>
                <w:rFonts w:ascii="Calibri" w:hAnsi="Calibri" w:cs="Calibri"/>
                <w:sz w:val="18"/>
              </w:rPr>
              <w:t>. , indice majoré …………</w:t>
            </w:r>
          </w:p>
          <w:p w:rsidR="00AF07A7" w:rsidRPr="009F0815" w:rsidRDefault="00AF07A7" w:rsidP="00746317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</w:p>
        </w:tc>
      </w:tr>
      <w:tr w:rsidR="00AF07A7" w:rsidRPr="00E81381" w:rsidTr="00746317">
        <w:tc>
          <w:tcPr>
            <w:tcW w:w="1488" w:type="dxa"/>
          </w:tcPr>
          <w:p w:rsidR="00AF07A7" w:rsidRDefault="00AF07A7" w:rsidP="00746317">
            <w:pPr>
              <w:spacing w:after="0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  <w:p w:rsidR="00AF07A7" w:rsidRDefault="00AF07A7" w:rsidP="00746317">
            <w:pPr>
              <w:rPr>
                <w:rFonts w:ascii="Calibri" w:hAnsi="Calibri" w:cs="Calibri"/>
                <w:i/>
              </w:rPr>
            </w:pPr>
          </w:p>
          <w:p w:rsidR="009F0815" w:rsidRDefault="009F0815" w:rsidP="00746317">
            <w:pPr>
              <w:rPr>
                <w:rFonts w:ascii="Calibri" w:hAnsi="Calibri" w:cs="Calibri"/>
                <w:i/>
              </w:rPr>
            </w:pPr>
          </w:p>
          <w:p w:rsidR="009F0815" w:rsidRPr="00C742B1" w:rsidRDefault="009F0815" w:rsidP="00746317">
            <w:pPr>
              <w:rPr>
                <w:rFonts w:ascii="Calibri" w:hAnsi="Calibri" w:cs="Calibri"/>
                <w:i/>
              </w:rPr>
            </w:pPr>
            <w:r w:rsidRPr="009F0815">
              <w:rPr>
                <w:rFonts w:ascii="Calibri" w:hAnsi="Calibri" w:cs="Calibri"/>
                <w:b/>
                <w:u w:val="single"/>
              </w:rPr>
              <w:t>Article 3 :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7584" w:type="dxa"/>
          </w:tcPr>
          <w:p w:rsidR="009F0815" w:rsidRDefault="00A94784" w:rsidP="009F0815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Les autres stipulations contractuelles </w:t>
            </w:r>
            <w:r w:rsidR="00B34A42" w:rsidRPr="00B34A42">
              <w:rPr>
                <w:rFonts w:ascii="Calibri" w:hAnsi="Calibri" w:cs="Calibri"/>
                <w:sz w:val="18"/>
              </w:rPr>
              <w:t>demeurent inchangées et restent applicables tant qu’elles ne sont pas contraires aux dispositions législatives, réglementaires, ni à celles contenues dans le présent avenant.</w:t>
            </w:r>
          </w:p>
          <w:p w:rsidR="009F0815" w:rsidRDefault="009F0815" w:rsidP="009F0815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</w:p>
          <w:p w:rsidR="009F0815" w:rsidRPr="003520C3" w:rsidRDefault="009F0815" w:rsidP="009F0815">
            <w:pPr>
              <w:spacing w:after="60"/>
              <w:ind w:left="0" w:right="71" w:firstLine="0"/>
              <w:rPr>
                <w:rFonts w:ascii="Calibri" w:hAnsi="Calibri" w:cs="Calibri"/>
                <w:sz w:val="18"/>
              </w:rPr>
            </w:pPr>
            <w:r w:rsidRPr="009F0815">
              <w:rPr>
                <w:rFonts w:ascii="Calibri" w:hAnsi="Calibri" w:cs="Calibri"/>
                <w:sz w:val="18"/>
              </w:rPr>
              <w:t xml:space="preserve">Cet avenant peut faire l’objet d’un recours pour excès de pouvoir auprès du Tribunal Administratif de </w:t>
            </w:r>
            <w:r>
              <w:rPr>
                <w:rFonts w:ascii="Calibri" w:hAnsi="Calibri" w:cs="Calibri"/>
                <w:sz w:val="18"/>
              </w:rPr>
              <w:t>Nîmes</w:t>
            </w:r>
            <w:r w:rsidRPr="009F0815">
              <w:rPr>
                <w:rFonts w:ascii="Calibri" w:hAnsi="Calibri" w:cs="Calibri"/>
                <w:sz w:val="18"/>
              </w:rPr>
              <w:t xml:space="preserve"> dans un délai de deux mois à compter de sa notification.</w:t>
            </w:r>
          </w:p>
        </w:tc>
      </w:tr>
    </w:tbl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>Fait en double exemplaire à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commune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], le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Le Maire 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(ou le Président)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cocontractant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Ampliation adressée au :</w:t>
      </w:r>
    </w:p>
    <w:p w:rsidR="00467F80" w:rsidRDefault="00467F80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- Comptable de la collectivité.</w:t>
      </w:r>
    </w:p>
    <w:p w:rsidR="00A94784" w:rsidRPr="00702CDA" w:rsidRDefault="00A94784" w:rsidP="00A94784">
      <w:pPr>
        <w:spacing w:after="60"/>
        <w:ind w:right="71"/>
        <w:rPr>
          <w:rFonts w:ascii="Calibri" w:hAnsi="Calibri" w:cs="Calibri"/>
          <w:sz w:val="18"/>
        </w:rPr>
      </w:pPr>
      <w:r w:rsidRPr="00702CDA">
        <w:rPr>
          <w:rFonts w:ascii="Calibri" w:hAnsi="Calibri" w:cs="Calibri"/>
          <w:sz w:val="18"/>
        </w:rPr>
        <w:t>- Président du Centre de gestion,</w:t>
      </w:r>
    </w:p>
    <w:p w:rsidR="00A94784" w:rsidRPr="00467F80" w:rsidRDefault="00A94784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rPr>
          <w:rFonts w:ascii="Calibri" w:eastAsia="Calibri" w:hAnsi="Calibri" w:cs="Calibri"/>
          <w:i/>
          <w:color w:val="auto"/>
          <w:sz w:val="16"/>
          <w:szCs w:val="16"/>
          <w:lang w:eastAsia="en-US"/>
        </w:rPr>
      </w:pPr>
    </w:p>
    <w:p w:rsidR="006218BD" w:rsidRPr="0045702F" w:rsidRDefault="006218BD" w:rsidP="00467F80">
      <w:pPr>
        <w:spacing w:after="60" w:line="240" w:lineRule="auto"/>
        <w:ind w:left="0" w:firstLine="0"/>
        <w:jc w:val="left"/>
        <w:rPr>
          <w:rFonts w:asciiTheme="minorHAnsi" w:hAnsiTheme="minorHAnsi" w:cstheme="minorHAnsi"/>
        </w:rPr>
      </w:pPr>
    </w:p>
    <w:sectPr w:rsidR="006218BD" w:rsidRPr="0045702F" w:rsidSect="003645CB">
      <w:headerReference w:type="default" r:id="rId7"/>
      <w:pgSz w:w="11906" w:h="16838"/>
      <w:pgMar w:top="1985" w:right="851" w:bottom="851" w:left="1701" w:header="0" w:footer="71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71" w:rsidRDefault="00D80371">
      <w:pPr>
        <w:spacing w:after="0" w:line="240" w:lineRule="auto"/>
      </w:pPr>
      <w:r>
        <w:separator/>
      </w:r>
    </w:p>
  </w:endnote>
  <w:endnote w:type="continuationSeparator" w:id="0">
    <w:p w:rsidR="00D80371" w:rsidRDefault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71" w:rsidRDefault="00D80371">
      <w:pPr>
        <w:spacing w:after="0" w:line="240" w:lineRule="auto"/>
      </w:pPr>
      <w:r>
        <w:separator/>
      </w:r>
    </w:p>
  </w:footnote>
  <w:footnote w:type="continuationSeparator" w:id="0">
    <w:p w:rsidR="00D80371" w:rsidRDefault="00D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A7" w:rsidRDefault="00AF07A7">
    <w:pPr>
      <w:pStyle w:val="En-tte"/>
    </w:pPr>
  </w:p>
  <w:p w:rsidR="00AF07A7" w:rsidRDefault="00AF07A7">
    <w:pPr>
      <w:pStyle w:val="En-tte"/>
    </w:pPr>
  </w:p>
  <w:p w:rsidR="00AF07A7" w:rsidRPr="00AF07A7" w:rsidRDefault="00AF07A7" w:rsidP="00AF07A7">
    <w:pPr>
      <w:pStyle w:val="En-tte"/>
      <w:jc w:val="right"/>
      <w:rPr>
        <w:rFonts w:asciiTheme="minorHAnsi" w:hAnsiTheme="minorHAnsi" w:cstheme="minorHAnsi"/>
        <w:i/>
        <w:color w:val="808080" w:themeColor="background1" w:themeShade="80"/>
      </w:rPr>
    </w:pPr>
    <w:r w:rsidRPr="00AF07A7">
      <w:rPr>
        <w:rFonts w:asciiTheme="minorHAnsi" w:hAnsiTheme="minorHAnsi" w:cstheme="minorHAnsi"/>
        <w:i/>
        <w:color w:val="808080" w:themeColor="background1" w:themeShade="80"/>
      </w:rPr>
      <w:t>Modèle mis à jour le 1</w:t>
    </w:r>
    <w:r w:rsidRPr="00AF07A7">
      <w:rPr>
        <w:rFonts w:asciiTheme="minorHAnsi" w:hAnsiTheme="minorHAnsi" w:cstheme="minorHAnsi"/>
        <w:i/>
        <w:color w:val="808080" w:themeColor="background1" w:themeShade="80"/>
        <w:vertAlign w:val="superscript"/>
      </w:rPr>
      <w:t>er</w:t>
    </w:r>
    <w:r w:rsidRPr="00AF07A7">
      <w:rPr>
        <w:rFonts w:asciiTheme="minorHAnsi" w:hAnsiTheme="minorHAnsi" w:cstheme="minorHAnsi"/>
        <w:i/>
        <w:color w:val="808080" w:themeColor="background1" w:themeShade="80"/>
      </w:rPr>
      <w:t xml:space="preserve"> </w:t>
    </w:r>
    <w:r w:rsidR="009F0815">
      <w:rPr>
        <w:rFonts w:asciiTheme="minorHAnsi" w:hAnsiTheme="minorHAnsi" w:cstheme="minorHAnsi"/>
        <w:i/>
        <w:color w:val="808080" w:themeColor="background1" w:themeShade="80"/>
      </w:rPr>
      <w:t>janvier 2024</w:t>
    </w:r>
  </w:p>
  <w:p w:rsidR="00AF07A7" w:rsidRDefault="00AF07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B0A"/>
    <w:multiLevelType w:val="hybridMultilevel"/>
    <w:tmpl w:val="70C013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012274"/>
    <w:multiLevelType w:val="hybridMultilevel"/>
    <w:tmpl w:val="245A0F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4A2E8B"/>
    <w:multiLevelType w:val="multilevel"/>
    <w:tmpl w:val="78582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6924DE"/>
    <w:multiLevelType w:val="multilevel"/>
    <w:tmpl w:val="16AE6C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1644E"/>
    <w:multiLevelType w:val="multilevel"/>
    <w:tmpl w:val="A57ABAA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A36C1C"/>
    <w:multiLevelType w:val="multilevel"/>
    <w:tmpl w:val="5E4E6E32"/>
    <w:lvl w:ilvl="0">
      <w:start w:val="2"/>
      <w:numFmt w:val="decimal"/>
      <w:pStyle w:val="Titre1"/>
      <w:lvlText w:val="%1)"/>
      <w:lvlJc w:val="left"/>
      <w:pPr>
        <w:ind w:left="0" w:firstLine="0"/>
      </w:pPr>
      <w:rPr>
        <w:rFonts w:eastAsia="Century Gothic" w:cs="Century Gothic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394B79"/>
    <w:multiLevelType w:val="hybridMultilevel"/>
    <w:tmpl w:val="3C1C544C"/>
    <w:lvl w:ilvl="0" w:tplc="66C899F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D"/>
    <w:rsid w:val="0027439D"/>
    <w:rsid w:val="00297418"/>
    <w:rsid w:val="002D32FB"/>
    <w:rsid w:val="002F1768"/>
    <w:rsid w:val="003259C2"/>
    <w:rsid w:val="003645CB"/>
    <w:rsid w:val="00442A81"/>
    <w:rsid w:val="0045702F"/>
    <w:rsid w:val="00467F80"/>
    <w:rsid w:val="004D2F41"/>
    <w:rsid w:val="006218BD"/>
    <w:rsid w:val="00622EB5"/>
    <w:rsid w:val="006F68F9"/>
    <w:rsid w:val="00851F13"/>
    <w:rsid w:val="00885626"/>
    <w:rsid w:val="008B43E8"/>
    <w:rsid w:val="00984BFB"/>
    <w:rsid w:val="00996B4D"/>
    <w:rsid w:val="009F0815"/>
    <w:rsid w:val="00A94784"/>
    <w:rsid w:val="00AF07A7"/>
    <w:rsid w:val="00B34A42"/>
    <w:rsid w:val="00BC0EFA"/>
    <w:rsid w:val="00C1223F"/>
    <w:rsid w:val="00D80371"/>
    <w:rsid w:val="00DB27CD"/>
    <w:rsid w:val="00F258A3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D21682"/>
  <w15:docId w15:val="{9C927BA8-49C4-43CD-81D3-E59CCDF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92" w:line="259" w:lineRule="auto"/>
      <w:ind w:left="10" w:right="10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C021E"/>
    <w:rPr>
      <w:rFonts w:ascii="Segoe UI" w:eastAsia="Century Gothic" w:hAnsi="Segoe UI" w:cs="Segoe UI"/>
      <w:color w:val="000000"/>
      <w:sz w:val="18"/>
      <w:szCs w:val="18"/>
    </w:rPr>
  </w:style>
  <w:style w:type="character" w:styleId="lev">
    <w:name w:val="Strong"/>
    <w:basedOn w:val="Policepardfaut"/>
    <w:uiPriority w:val="22"/>
    <w:qFormat/>
    <w:rsid w:val="00A14857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C02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Considrant">
    <w:name w:val="Vu.Considérant"/>
    <w:basedOn w:val="Normal"/>
    <w:qFormat/>
    <w:rsid w:val="005A5F20"/>
    <w:pPr>
      <w:spacing w:after="140" w:line="240" w:lineRule="auto"/>
      <w:ind w:left="0" w:firstLine="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rticlecontenu">
    <w:name w:val="article : contenu"/>
    <w:basedOn w:val="VuConsidrant"/>
    <w:qFormat/>
    <w:rsid w:val="005A5F20"/>
    <w:pPr>
      <w:ind w:firstLine="567"/>
    </w:pPr>
  </w:style>
  <w:style w:type="paragraph" w:styleId="Paragraphedeliste">
    <w:name w:val="List Paragraph"/>
    <w:basedOn w:val="Normal"/>
    <w:uiPriority w:val="34"/>
    <w:qFormat/>
    <w:rsid w:val="00A1485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Default">
    <w:name w:val="Default"/>
    <w:rsid w:val="00467F80"/>
    <w:pPr>
      <w:suppressAutoHyphens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B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7CD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CDD catég A ok</vt:lpstr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catég A ok</dc:title>
  <dc:subject/>
  <dc:creator>maewa</dc:creator>
  <dc:description/>
  <cp:lastModifiedBy>Nathalie Arioli</cp:lastModifiedBy>
  <cp:revision>5</cp:revision>
  <cp:lastPrinted>2020-06-25T09:13:00Z</cp:lastPrinted>
  <dcterms:created xsi:type="dcterms:W3CDTF">2024-01-03T15:03:00Z</dcterms:created>
  <dcterms:modified xsi:type="dcterms:W3CDTF">2024-01-03T15:17:00Z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