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17D1C" w14:textId="77777777" w:rsidR="008A4CA4" w:rsidRDefault="008A4CA4" w:rsidP="008A4CA4">
      <w:pPr>
        <w:pStyle w:val="Default"/>
        <w:jc w:val="center"/>
        <w:rPr>
          <w:rFonts w:ascii="Century Gothic" w:hAnsi="Century Gothic" w:cs="Arial"/>
          <w:smallCaps/>
          <w:sz w:val="28"/>
          <w:szCs w:val="22"/>
        </w:rPr>
      </w:pPr>
      <w:r>
        <w:rPr>
          <w:rFonts w:ascii="Century Gothic" w:hAnsi="Century Gothic" w:cs="Arial"/>
          <w:b/>
          <w:bCs/>
          <w:smallCaps/>
          <w:sz w:val="28"/>
          <w:szCs w:val="22"/>
        </w:rPr>
        <w:t>ARRÊTÉ</w:t>
      </w:r>
    </w:p>
    <w:p w14:paraId="640942E2" w14:textId="77777777" w:rsidR="008A4CA4" w:rsidRDefault="008A4CA4" w:rsidP="008A4CA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nomination stagiaire</w:t>
      </w:r>
    </w:p>
    <w:p w14:paraId="5257BC48" w14:textId="77777777" w:rsidR="008A4CA4" w:rsidRDefault="008A4CA4" w:rsidP="008A4CA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M. ou M</w:t>
      </w:r>
      <w:r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14:paraId="0ADEEA61" w14:textId="77777777" w:rsidR="008A4CA4" w:rsidRDefault="008A4CA4" w:rsidP="008A4CA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14:paraId="24D24503" w14:textId="77777777"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AE394A" w14:textId="77777777"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14:paraId="03D8A461" w14:textId="77777777"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1A29FBA" w14:textId="53227F9F" w:rsidR="00A84ED5" w:rsidRPr="00702CDA" w:rsidRDefault="00A84ED5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84ED5">
        <w:rPr>
          <w:rFonts w:cstheme="minorHAnsi"/>
          <w:sz w:val="18"/>
          <w:szCs w:val="16"/>
        </w:rPr>
        <w:t xml:space="preserve">Vu le code général de la fonction publique, et notamment ses articles R.327-1 à R327-75, </w:t>
      </w:r>
    </w:p>
    <w:p w14:paraId="73B309B8" w14:textId="3688CEC1" w:rsidR="00A84ED5" w:rsidRPr="00702CDA" w:rsidRDefault="005F195B" w:rsidP="00A84ED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91-298 du 20 mars 1991 modifié, portant dispositions statutaires applicables aux fonctionnaires territoriaux nommés dans des emplois permanents à temps non complet,</w:t>
      </w:r>
    </w:p>
    <w:p w14:paraId="6331E517" w14:textId="77777777" w:rsidR="0052435D" w:rsidRPr="00702CDA" w:rsidRDefault="0052435D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[</w:t>
      </w:r>
      <w:r w:rsidRPr="00702CDA">
        <w:rPr>
          <w:rFonts w:cstheme="minorHAnsi"/>
          <w:b/>
          <w:sz w:val="18"/>
          <w:szCs w:val="16"/>
        </w:rPr>
        <w:t>numéro du décret</w:t>
      </w:r>
      <w:r w:rsidRPr="00702CDA">
        <w:rPr>
          <w:rFonts w:cstheme="minorHAnsi"/>
          <w:sz w:val="18"/>
          <w:szCs w:val="16"/>
        </w:rPr>
        <w:t>]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portant statut particulier du cadre d'emplois des [</w:t>
      </w:r>
      <w:r w:rsidRPr="00702CDA">
        <w:rPr>
          <w:rFonts w:cstheme="minorHAnsi"/>
          <w:b/>
          <w:sz w:val="18"/>
          <w:szCs w:val="16"/>
        </w:rPr>
        <w:t>cadre d’emploi</w:t>
      </w:r>
      <w:r w:rsidRPr="00702CDA">
        <w:rPr>
          <w:rFonts w:cstheme="minorHAnsi"/>
          <w:sz w:val="18"/>
          <w:szCs w:val="16"/>
        </w:rPr>
        <w:t>],</w:t>
      </w:r>
    </w:p>
    <w:p w14:paraId="0C2E88F6" w14:textId="77777777" w:rsidR="005F195B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les décrets n° 2016-596 et 2016-604 du 12 mai 2016, portant d’une part, organisation des carrières des fonctionnaires territoriaux de catégorie C et fixant d’autre part, les différentes échelles de rémunération pour la catégorie C des fonctionnaires territoriaux,</w:t>
      </w:r>
    </w:p>
    <w:p w14:paraId="70490487" w14:textId="77777777"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la délibération en date du</w:t>
      </w:r>
      <w:r w:rsidR="005400FF" w:rsidRPr="00702CDA">
        <w:rPr>
          <w:rFonts w:cstheme="minorHAnsi"/>
          <w:sz w:val="18"/>
          <w:szCs w:val="16"/>
        </w:rPr>
        <w:t xml:space="preserve"> [</w:t>
      </w:r>
      <w:r w:rsidR="005400FF" w:rsidRPr="00702CDA">
        <w:rPr>
          <w:rFonts w:cstheme="minorHAnsi"/>
          <w:b/>
          <w:sz w:val="18"/>
          <w:szCs w:val="16"/>
        </w:rPr>
        <w:t>date</w:t>
      </w:r>
      <w:r w:rsidR="005400FF" w:rsidRPr="00702CDA">
        <w:rPr>
          <w:rFonts w:cstheme="minorHAnsi"/>
          <w:sz w:val="18"/>
          <w:szCs w:val="16"/>
        </w:rPr>
        <w:t xml:space="preserve">] </w:t>
      </w:r>
      <w:r w:rsidRPr="00702CDA">
        <w:rPr>
          <w:rFonts w:cstheme="minorHAnsi"/>
          <w:sz w:val="18"/>
          <w:szCs w:val="16"/>
        </w:rPr>
        <w:t xml:space="preserve">créant un emploi de </w:t>
      </w:r>
      <w:r w:rsidR="005400FF" w:rsidRPr="00702CDA">
        <w:rPr>
          <w:rFonts w:cstheme="minorHAnsi"/>
          <w:sz w:val="18"/>
          <w:szCs w:val="16"/>
        </w:rPr>
        <w:t>[</w:t>
      </w:r>
      <w:r w:rsidR="005400FF" w:rsidRPr="00702CDA">
        <w:rPr>
          <w:rFonts w:cstheme="minorHAnsi"/>
          <w:b/>
          <w:sz w:val="18"/>
          <w:szCs w:val="16"/>
        </w:rPr>
        <w:t>emploi</w:t>
      </w:r>
      <w:r w:rsidR="005400FF" w:rsidRPr="00702CDA">
        <w:rPr>
          <w:rFonts w:cstheme="minorHAnsi"/>
          <w:sz w:val="18"/>
          <w:szCs w:val="16"/>
        </w:rPr>
        <w:t>]</w:t>
      </w:r>
      <w:r w:rsidRPr="00702CDA">
        <w:rPr>
          <w:rFonts w:cstheme="minorHAnsi"/>
          <w:sz w:val="18"/>
          <w:szCs w:val="16"/>
        </w:rPr>
        <w:t>,</w:t>
      </w:r>
    </w:p>
    <w:p w14:paraId="3C3FB3F7" w14:textId="77777777"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OU</w:t>
      </w:r>
    </w:p>
    <w:p w14:paraId="72E7ED8F" w14:textId="77777777"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tableau des effectifs budgétaires,</w:t>
      </w:r>
    </w:p>
    <w:p w14:paraId="46917731" w14:textId="77777777" w:rsidR="001238C0" w:rsidRPr="00702CDA" w:rsidRDefault="001238C0" w:rsidP="001238C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la déclaration de vacance d’emploi effectuée auprès du Centre de Gestion</w:t>
      </w:r>
      <w:r>
        <w:rPr>
          <w:rFonts w:cstheme="minorHAnsi"/>
          <w:sz w:val="18"/>
          <w:szCs w:val="16"/>
        </w:rPr>
        <w:t xml:space="preserve">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Pr="00702CDA">
        <w:rPr>
          <w:rFonts w:cstheme="minorHAnsi"/>
          <w:sz w:val="18"/>
          <w:szCs w:val="16"/>
        </w:rPr>
        <w:t>,</w:t>
      </w:r>
    </w:p>
    <w:p w14:paraId="55967089" w14:textId="77777777" w:rsidR="001238C0" w:rsidRPr="00702CDA" w:rsidRDefault="001238C0" w:rsidP="001238C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certificat médical attestant l'aptitude physique à l'emploi en date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],</w:t>
      </w:r>
    </w:p>
    <w:p w14:paraId="07681A87" w14:textId="77777777" w:rsidR="001238C0" w:rsidRPr="00702CDA" w:rsidRDefault="001238C0" w:rsidP="001238C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les services de non titulaire de droit public d’une durée de [Durée] accomplis par l’intéressé(e),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au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en qualité de [</w:t>
      </w:r>
      <w:r w:rsidRPr="00702CDA">
        <w:rPr>
          <w:rFonts w:cstheme="minorHAnsi"/>
          <w:b/>
          <w:sz w:val="18"/>
          <w:szCs w:val="16"/>
        </w:rPr>
        <w:t>emploi</w:t>
      </w:r>
      <w:r w:rsidRPr="00702CDA">
        <w:rPr>
          <w:rFonts w:cstheme="minorHAnsi"/>
          <w:sz w:val="18"/>
          <w:szCs w:val="16"/>
        </w:rPr>
        <w:t>]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),</w:t>
      </w:r>
    </w:p>
    <w:p w14:paraId="3FCE6FF4" w14:textId="77777777" w:rsidR="001238C0" w:rsidRPr="00702CDA" w:rsidRDefault="001238C0" w:rsidP="001238C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OU</w:t>
      </w:r>
    </w:p>
    <w:p w14:paraId="6DA9C558" w14:textId="77777777" w:rsidR="001238C0" w:rsidRPr="00702CDA" w:rsidRDefault="001238C0" w:rsidP="001238C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les services de salarié de droit privé d’une durée de [Durée] accomplis par l’intéressé(e),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au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en qualité de [</w:t>
      </w:r>
      <w:r w:rsidRPr="00702CDA">
        <w:rPr>
          <w:rFonts w:cstheme="minorHAnsi"/>
          <w:b/>
          <w:sz w:val="18"/>
          <w:szCs w:val="16"/>
        </w:rPr>
        <w:t>emploi</w:t>
      </w:r>
      <w:r w:rsidRPr="00702CDA">
        <w:rPr>
          <w:rFonts w:cstheme="minorHAnsi"/>
          <w:sz w:val="18"/>
          <w:szCs w:val="16"/>
        </w:rPr>
        <w:t>]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),</w:t>
      </w:r>
    </w:p>
    <w:p w14:paraId="2504BBC7" w14:textId="77777777" w:rsidR="001238C0" w:rsidRPr="00702CDA" w:rsidRDefault="001238C0" w:rsidP="001238C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la durée des services militaires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),</w:t>
      </w:r>
    </w:p>
    <w:p w14:paraId="41A4900B" w14:textId="77777777" w:rsidR="001238C0" w:rsidRDefault="001238C0" w:rsidP="001238C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Pr="008238A3">
        <w:rPr>
          <w:rFonts w:cstheme="minorHAnsi"/>
          <w:sz w:val="18"/>
          <w:szCs w:val="16"/>
        </w:rPr>
        <w:t xml:space="preserve">u la liste d’aptitude en date du </w:t>
      </w:r>
      <w:r w:rsidRPr="00702CDA">
        <w:rPr>
          <w:rFonts w:cstheme="minorHAnsi"/>
          <w:sz w:val="18"/>
          <w:szCs w:val="16"/>
        </w:rPr>
        <w:t>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</w:t>
      </w:r>
      <w:r w:rsidRPr="008238A3">
        <w:rPr>
          <w:rFonts w:cstheme="minorHAnsi"/>
          <w:sz w:val="18"/>
          <w:szCs w:val="16"/>
        </w:rPr>
        <w:t>au grade de</w:t>
      </w:r>
      <w:r>
        <w:rPr>
          <w:rFonts w:cstheme="minorHAnsi"/>
          <w:sz w:val="18"/>
          <w:szCs w:val="16"/>
        </w:rPr>
        <w:t xml:space="preserve"> </w:t>
      </w:r>
      <w:r w:rsidRPr="00702CDA"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grade</w:t>
      </w:r>
      <w:r w:rsidRPr="00702CDA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</w:t>
      </w:r>
      <w:r w:rsidRPr="008238A3">
        <w:rPr>
          <w:rFonts w:cstheme="minorHAnsi"/>
          <w:sz w:val="18"/>
          <w:szCs w:val="16"/>
        </w:rPr>
        <w:t xml:space="preserve">établie par </w:t>
      </w:r>
      <w:r w:rsidRPr="00702CDA"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nom de l’organisme ayant établi la liste d’aptitude</w:t>
      </w:r>
      <w:r w:rsidRPr="00702CDA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14:paraId="6136CC29" w14:textId="77777777" w:rsidR="001238C0" w:rsidRPr="00702CDA" w:rsidRDefault="001238C0" w:rsidP="001238C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Considérant que l’intéressé(e) a satisfait aux conditions de recrutement,</w:t>
      </w:r>
    </w:p>
    <w:p w14:paraId="0E433CC1" w14:textId="77777777"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447E7541" w14:textId="77777777"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14:paraId="426520D8" w14:textId="77777777"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3CA9DD54" w14:textId="77777777"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14:paraId="23A2A250" w14:textId="77777777" w:rsidTr="00702CDA">
        <w:tc>
          <w:tcPr>
            <w:tcW w:w="1488" w:type="dxa"/>
          </w:tcPr>
          <w:p w14:paraId="5B9CB7B4" w14:textId="77777777"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26406C94" w14:textId="77777777" w:rsidR="003520C3" w:rsidRDefault="003520C3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né(e) [</w:t>
            </w:r>
            <w:r w:rsidRPr="003520C3">
              <w:rPr>
                <w:rFonts w:ascii="Calibri" w:hAnsi="Calibri" w:cs="Calibri"/>
                <w:b/>
                <w:sz w:val="18"/>
              </w:rPr>
              <w:t>nom de jeune fille</w:t>
            </w:r>
            <w:r w:rsidRPr="003520C3">
              <w:rPr>
                <w:rFonts w:ascii="Calibri" w:hAnsi="Calibri" w:cs="Calibri"/>
                <w:sz w:val="18"/>
              </w:rPr>
              <w:t>] le [</w:t>
            </w:r>
            <w:r w:rsidRPr="003520C3">
              <w:rPr>
                <w:rFonts w:ascii="Calibri" w:hAnsi="Calibri" w:cs="Calibri"/>
                <w:b/>
                <w:sz w:val="18"/>
              </w:rPr>
              <w:t>date de naissance</w:t>
            </w:r>
            <w:r w:rsidRPr="003520C3">
              <w:rPr>
                <w:rFonts w:ascii="Calibri" w:hAnsi="Calibri" w:cs="Calibri"/>
                <w:sz w:val="18"/>
              </w:rPr>
              <w:t>] est nommé(e)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Pr="003520C3">
              <w:rPr>
                <w:rFonts w:ascii="Calibri" w:hAnsi="Calibri" w:cs="Calibri"/>
                <w:sz w:val="18"/>
              </w:rPr>
              <w:t>] stagiaire à temps complet à compter du [</w:t>
            </w:r>
            <w:r w:rsidRPr="003520C3">
              <w:rPr>
                <w:rFonts w:ascii="Calibri" w:hAnsi="Calibri" w:cs="Calibri"/>
                <w:b/>
                <w:sz w:val="18"/>
              </w:rPr>
              <w:t>date</w:t>
            </w:r>
            <w:r w:rsidRPr="003520C3">
              <w:rPr>
                <w:rFonts w:ascii="Calibri" w:hAnsi="Calibri" w:cs="Calibri"/>
                <w:sz w:val="18"/>
              </w:rPr>
              <w:t>], pour une durée de [</w:t>
            </w:r>
            <w:r w:rsidRPr="003520C3">
              <w:rPr>
                <w:rFonts w:ascii="Calibri" w:hAnsi="Calibri" w:cs="Calibri"/>
                <w:b/>
                <w:sz w:val="18"/>
              </w:rPr>
              <w:t>durée</w:t>
            </w:r>
            <w:r w:rsidRPr="003520C3">
              <w:rPr>
                <w:rFonts w:ascii="Calibri" w:hAnsi="Calibri" w:cs="Calibri"/>
                <w:sz w:val="18"/>
              </w:rPr>
              <w:t>],</w:t>
            </w:r>
          </w:p>
          <w:p w14:paraId="10922ABB" w14:textId="77777777" w:rsidR="0058103C" w:rsidRDefault="0058103C" w:rsidP="0058103C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OU</w:t>
            </w:r>
          </w:p>
          <w:p w14:paraId="527E0DEA" w14:textId="77777777" w:rsidR="0058103C" w:rsidRDefault="0058103C" w:rsidP="0058103C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né(e) [</w:t>
            </w:r>
            <w:r>
              <w:rPr>
                <w:rFonts w:ascii="Calibri" w:hAnsi="Calibri" w:cs="Calibri"/>
                <w:b/>
                <w:sz w:val="18"/>
              </w:rPr>
              <w:t>nom de jeune fille</w:t>
            </w:r>
            <w:r>
              <w:rPr>
                <w:rFonts w:ascii="Calibri" w:hAnsi="Calibri" w:cs="Calibri"/>
                <w:sz w:val="18"/>
              </w:rPr>
              <w:t>] le [</w:t>
            </w:r>
            <w:r>
              <w:rPr>
                <w:rFonts w:ascii="Calibri" w:hAnsi="Calibri" w:cs="Calibri"/>
                <w:b/>
                <w:sz w:val="18"/>
              </w:rPr>
              <w:t>date de naissance</w:t>
            </w:r>
            <w:r>
              <w:rPr>
                <w:rFonts w:ascii="Calibri" w:hAnsi="Calibri" w:cs="Calibri"/>
                <w:sz w:val="18"/>
              </w:rPr>
              <w:t>] est nommé(e) [</w:t>
            </w:r>
            <w:r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 stagiaire à temps non-complet à raison de [</w:t>
            </w:r>
            <w:r>
              <w:rPr>
                <w:rFonts w:ascii="Calibri" w:hAnsi="Calibri" w:cs="Calibri"/>
                <w:b/>
                <w:sz w:val="18"/>
              </w:rPr>
              <w:t>durée hebdomadaire</w:t>
            </w:r>
            <w:r>
              <w:rPr>
                <w:rFonts w:ascii="Calibri" w:hAnsi="Calibri" w:cs="Calibri"/>
                <w:sz w:val="18"/>
              </w:rPr>
              <w:t>]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], pour une durée de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14:paraId="48E8BCDF" w14:textId="77777777" w:rsidR="00702CDA" w:rsidRPr="00E81381" w:rsidRDefault="00702CDA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14:paraId="707B0C06" w14:textId="77777777" w:rsidTr="00702CDA">
        <w:tc>
          <w:tcPr>
            <w:tcW w:w="1488" w:type="dxa"/>
          </w:tcPr>
          <w:p w14:paraId="31398EBC" w14:textId="77777777"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08259A91" w14:textId="77777777" w:rsidR="00702CDA" w:rsidRP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Pendant la période de stage, 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est classé au [échelon] échelon, Indice Brut [</w:t>
            </w:r>
            <w:r w:rsidRPr="003520C3">
              <w:rPr>
                <w:rFonts w:ascii="Calibri" w:hAnsi="Calibri" w:cs="Calibri"/>
                <w:b/>
                <w:sz w:val="18"/>
              </w:rPr>
              <w:t>IB</w:t>
            </w:r>
            <w:r w:rsidRPr="003520C3">
              <w:rPr>
                <w:rFonts w:ascii="Calibri" w:hAnsi="Calibri" w:cs="Calibri"/>
                <w:sz w:val="18"/>
              </w:rPr>
              <w:t>], Indice Majoré [</w:t>
            </w:r>
            <w:r w:rsidRPr="003520C3">
              <w:rPr>
                <w:rFonts w:ascii="Calibri" w:hAnsi="Calibri" w:cs="Calibri"/>
                <w:b/>
                <w:sz w:val="18"/>
              </w:rPr>
              <w:t>IM</w:t>
            </w:r>
            <w:r w:rsidRPr="003520C3">
              <w:rPr>
                <w:rFonts w:ascii="Calibri" w:hAnsi="Calibri" w:cs="Calibri"/>
                <w:sz w:val="18"/>
              </w:rPr>
              <w:t>], avec une ancienneté de [</w:t>
            </w:r>
            <w:r w:rsidRPr="003520C3">
              <w:rPr>
                <w:rFonts w:ascii="Calibri" w:hAnsi="Calibri" w:cs="Calibri"/>
                <w:b/>
                <w:sz w:val="18"/>
              </w:rPr>
              <w:t>ancienneté dans l’échelon</w:t>
            </w:r>
            <w:r w:rsidRPr="003520C3">
              <w:rPr>
                <w:rFonts w:ascii="Calibri" w:hAnsi="Calibri" w:cs="Calibri"/>
                <w:sz w:val="18"/>
              </w:rPr>
              <w:t>],</w:t>
            </w:r>
          </w:p>
          <w:p w14:paraId="25A75F1B" w14:textId="77777777" w:rsid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(</w:t>
            </w:r>
            <w:r w:rsidRPr="003520C3">
              <w:rPr>
                <w:rFonts w:ascii="Calibri" w:hAnsi="Calibri" w:cs="Calibri"/>
                <w:i/>
                <w:sz w:val="18"/>
              </w:rPr>
              <w:t>le cas échéant</w:t>
            </w:r>
            <w:r w:rsidRPr="003520C3">
              <w:rPr>
                <w:rFonts w:ascii="Calibri" w:hAnsi="Calibri" w:cs="Calibri"/>
                <w:sz w:val="18"/>
              </w:rPr>
              <w:t>) l’intéressé(e) conservera à titre personnel une rémunération sur la base de l’Indice Brut [</w:t>
            </w:r>
            <w:r w:rsidRPr="003520C3">
              <w:rPr>
                <w:rFonts w:ascii="Calibri" w:hAnsi="Calibri" w:cs="Calibri"/>
                <w:b/>
                <w:sz w:val="18"/>
              </w:rPr>
              <w:t>IB</w:t>
            </w:r>
            <w:r w:rsidRPr="003520C3">
              <w:rPr>
                <w:rFonts w:ascii="Calibri" w:hAnsi="Calibri" w:cs="Calibri"/>
                <w:sz w:val="18"/>
              </w:rPr>
              <w:t>], Indice Majoré [</w:t>
            </w:r>
            <w:r w:rsidRPr="003520C3">
              <w:rPr>
                <w:rFonts w:ascii="Calibri" w:hAnsi="Calibri" w:cs="Calibri"/>
                <w:b/>
                <w:sz w:val="18"/>
              </w:rPr>
              <w:t>IM</w:t>
            </w:r>
            <w:r w:rsidRPr="003520C3">
              <w:rPr>
                <w:rFonts w:ascii="Calibri" w:hAnsi="Calibri" w:cs="Calibri"/>
                <w:sz w:val="18"/>
              </w:rPr>
              <w:t>], (</w:t>
            </w:r>
            <w:r w:rsidRPr="003520C3">
              <w:rPr>
                <w:rFonts w:ascii="Calibri" w:hAnsi="Calibri" w:cs="Calibri"/>
                <w:i/>
                <w:sz w:val="18"/>
              </w:rPr>
              <w:t>pour tenir compte de l’indice acquis précédemment</w:t>
            </w:r>
            <w:r w:rsidRPr="003520C3">
              <w:rPr>
                <w:rFonts w:ascii="Calibri" w:hAnsi="Calibri" w:cs="Calibri"/>
                <w:sz w:val="18"/>
              </w:rPr>
              <w:t>),</w:t>
            </w:r>
          </w:p>
          <w:p w14:paraId="20F84BA7" w14:textId="77777777"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14:paraId="00F86DAD" w14:textId="77777777" w:rsidTr="00702CDA">
        <w:tc>
          <w:tcPr>
            <w:tcW w:w="1488" w:type="dxa"/>
          </w:tcPr>
          <w:p w14:paraId="3B893186" w14:textId="77777777"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193DB886" w14:textId="77777777" w:rsid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est soumis(e) au régime spécial de Sécurité Sociale des fonctionnaires et est affilié(e) à la Caisse Nationale de Retraite des Agents des Collectivités territoriales,</w:t>
            </w:r>
          </w:p>
          <w:p w14:paraId="6FDCB429" w14:textId="77777777"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14:paraId="4EF420F4" w14:textId="77777777" w:rsidTr="00702CDA">
        <w:tc>
          <w:tcPr>
            <w:tcW w:w="1488" w:type="dxa"/>
          </w:tcPr>
          <w:p w14:paraId="55944529" w14:textId="77777777"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342E2265" w14:textId="77777777" w:rsidR="003520C3" w:rsidRP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Avant le terme normal, il peut être mis fin au stage de 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:</w:t>
            </w:r>
          </w:p>
          <w:p w14:paraId="68EA3C3A" w14:textId="77777777" w:rsidR="003520C3" w:rsidRPr="00702CDA" w:rsidRDefault="003520C3" w:rsidP="00702CDA">
            <w:pPr>
              <w:pStyle w:val="Paragraphedeliste"/>
              <w:numPr>
                <w:ilvl w:val="0"/>
                <w:numId w:val="2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en cas d’insuffisance professionnelle, après avis de la Commission Administrative Paritaire, dès lors que la moitié du stage sera accomplie,</w:t>
            </w:r>
          </w:p>
          <w:p w14:paraId="7D157E78" w14:textId="77777777" w:rsidR="003520C3" w:rsidRPr="00702CDA" w:rsidRDefault="003520C3" w:rsidP="00702CDA">
            <w:pPr>
              <w:pStyle w:val="Paragraphedeliste"/>
              <w:numPr>
                <w:ilvl w:val="0"/>
                <w:numId w:val="2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en cas de faute disciplinaire, après avis du Conseil de Discipline</w:t>
            </w:r>
          </w:p>
          <w:p w14:paraId="3CA1B608" w14:textId="77777777" w:rsid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</w:t>
            </w:r>
            <w:r w:rsidRPr="003520C3">
              <w:rPr>
                <w:rFonts w:ascii="Calibri" w:hAnsi="Calibri" w:cs="Calibri"/>
                <w:sz w:val="18"/>
              </w:rPr>
              <w:t>ans les deux cas, la fin de stage a lieu sans préavis ni indemnité de licenciement et après communication du dossier à l’agent.</w:t>
            </w:r>
          </w:p>
          <w:p w14:paraId="22D1353D" w14:textId="77777777"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14:paraId="5984E74F" w14:textId="77777777" w:rsidTr="00702CDA">
        <w:tc>
          <w:tcPr>
            <w:tcW w:w="1488" w:type="dxa"/>
          </w:tcPr>
          <w:p w14:paraId="06A10889" w14:textId="77777777"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6AD125B7" w14:textId="77777777"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14:paraId="74A0D54A" w14:textId="77777777"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Transmis au Représentant de l'État,</w:t>
            </w:r>
          </w:p>
          <w:p w14:paraId="592362CE" w14:textId="77777777"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14:paraId="3D925A78" w14:textId="77777777"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14:paraId="32A57B12" w14:textId="77777777"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14:paraId="116F3457" w14:textId="77777777"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14:paraId="72379610" w14:textId="77777777"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14:paraId="5AAAB982" w14:textId="77777777"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29B9B13" w14:textId="77777777"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14:paraId="0699027F" w14:textId="77777777"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14:paraId="37016667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4BC253F6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791BD656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3BFA9681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176CB70C" w14:textId="77777777"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40B6F537" w14:textId="77777777"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14:paraId="45EA1F1D" w14:textId="77777777"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14:paraId="41B87719" w14:textId="77777777"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14:paraId="5CBDD292" w14:textId="77777777"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14:paraId="794418BB" w14:textId="77777777"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14:paraId="4475BB24" w14:textId="77777777"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14:paraId="73991BA2" w14:textId="77777777"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14:paraId="53C60199" w14:textId="77777777"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45101">
    <w:abstractNumId w:val="2"/>
  </w:num>
  <w:num w:numId="2" w16cid:durableId="2085881360">
    <w:abstractNumId w:val="0"/>
  </w:num>
  <w:num w:numId="3" w16cid:durableId="776826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32"/>
    <w:rsid w:val="00104666"/>
    <w:rsid w:val="001238C0"/>
    <w:rsid w:val="001C6AF1"/>
    <w:rsid w:val="00216986"/>
    <w:rsid w:val="00232F1A"/>
    <w:rsid w:val="002C7932"/>
    <w:rsid w:val="0033273D"/>
    <w:rsid w:val="003520C3"/>
    <w:rsid w:val="004F52CF"/>
    <w:rsid w:val="0052435D"/>
    <w:rsid w:val="005271CF"/>
    <w:rsid w:val="005400FF"/>
    <w:rsid w:val="0058103C"/>
    <w:rsid w:val="005F195B"/>
    <w:rsid w:val="00655247"/>
    <w:rsid w:val="00702CDA"/>
    <w:rsid w:val="00767D00"/>
    <w:rsid w:val="008A4CA4"/>
    <w:rsid w:val="00A17B90"/>
    <w:rsid w:val="00A84ED5"/>
    <w:rsid w:val="00A91285"/>
    <w:rsid w:val="00C10417"/>
    <w:rsid w:val="00C93136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A69D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Morgane Espinasse</cp:lastModifiedBy>
  <cp:revision>5</cp:revision>
  <dcterms:created xsi:type="dcterms:W3CDTF">2022-05-18T13:26:00Z</dcterms:created>
  <dcterms:modified xsi:type="dcterms:W3CDTF">2025-10-02T09:03:00Z</dcterms:modified>
</cp:coreProperties>
</file>