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14" w:rsidRPr="00D20995" w:rsidRDefault="00D20995" w:rsidP="00D20995">
      <w:pPr>
        <w:jc w:val="center"/>
        <w:rPr>
          <w:rFonts w:ascii="Century Gothic" w:hAnsi="Century Gothic"/>
          <w:sz w:val="32"/>
          <w:szCs w:val="32"/>
        </w:rPr>
      </w:pPr>
      <w:r w:rsidRPr="00D20995">
        <w:rPr>
          <w:rFonts w:ascii="Century Gothic" w:hAnsi="Century Gothic"/>
          <w:sz w:val="32"/>
          <w:szCs w:val="32"/>
        </w:rPr>
        <w:t>Élections professionnelles 2022</w:t>
      </w:r>
    </w:p>
    <w:p w:rsidR="00D20995" w:rsidRPr="007A4D0F" w:rsidRDefault="00D20995" w:rsidP="00A760E6">
      <w:pPr>
        <w:rPr>
          <w:rFonts w:ascii="Century Gothic" w:hAnsi="Century Gothic"/>
          <w:sz w:val="20"/>
          <w:szCs w:val="20"/>
        </w:rPr>
      </w:pPr>
    </w:p>
    <w:p w:rsidR="00A760E6" w:rsidRPr="007A4D0F" w:rsidRDefault="00616AA6" w:rsidP="00A760E6">
      <w:pPr>
        <w:rPr>
          <w:rFonts w:ascii="Century Gothic" w:hAnsi="Century Gothic"/>
          <w:sz w:val="32"/>
          <w:szCs w:val="32"/>
        </w:rPr>
      </w:pPr>
      <w:r w:rsidRPr="007A4D0F">
        <w:rPr>
          <w:rFonts w:ascii="Century Gothic" w:hAnsi="Century Gothic"/>
          <w:sz w:val="32"/>
          <w:szCs w:val="32"/>
        </w:rPr>
        <w:t>Émargement</w:t>
      </w:r>
    </w:p>
    <w:p w:rsidR="00A760E6" w:rsidRDefault="00B3552C" w:rsidP="00A760E6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04520" cy="446820"/>
            <wp:effectExtent l="0" t="0" r="508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44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52C" w:rsidRPr="007A4D0F" w:rsidRDefault="00B3552C" w:rsidP="00A760E6">
      <w:pPr>
        <w:rPr>
          <w:rFonts w:ascii="Century Gothic" w:hAnsi="Century Gothic"/>
          <w:sz w:val="20"/>
          <w:szCs w:val="20"/>
        </w:rPr>
      </w:pPr>
    </w:p>
    <w:p w:rsidR="00A760E6" w:rsidRPr="00B00FDD" w:rsidRDefault="00616AA6" w:rsidP="00B3552C">
      <w:pPr>
        <w:pStyle w:val="WW-Standard"/>
        <w:ind w:left="708" w:firstLine="708"/>
        <w:rPr>
          <w:rFonts w:ascii="Century Gothic" w:hAnsi="Century Gothic" w:cstheme="minorHAnsi"/>
          <w:szCs w:val="24"/>
        </w:rPr>
      </w:pPr>
      <w:r w:rsidRPr="00532B85">
        <w:rPr>
          <w:rFonts w:ascii="Century Gothic" w:hAnsi="Century Gothic" w:cstheme="minorHAnsi"/>
          <w:b/>
          <w:color w:val="FF0000"/>
          <w:szCs w:val="24"/>
        </w:rPr>
        <w:t>Ne donne</w:t>
      </w:r>
      <w:r w:rsidR="00572CB0" w:rsidRPr="00532B85">
        <w:rPr>
          <w:rFonts w:ascii="Century Gothic" w:hAnsi="Century Gothic" w:cstheme="minorHAnsi"/>
          <w:b/>
          <w:color w:val="FF0000"/>
          <w:szCs w:val="24"/>
        </w:rPr>
        <w:t>nt</w:t>
      </w:r>
      <w:r w:rsidRPr="00532B85">
        <w:rPr>
          <w:rFonts w:ascii="Century Gothic" w:hAnsi="Century Gothic" w:cstheme="minorHAnsi"/>
          <w:b/>
          <w:color w:val="FF0000"/>
          <w:szCs w:val="24"/>
        </w:rPr>
        <w:t xml:space="preserve"> pas lieu</w:t>
      </w:r>
      <w:r w:rsidR="00A760E6" w:rsidRPr="00532B85">
        <w:rPr>
          <w:rFonts w:ascii="Century Gothic" w:hAnsi="Century Gothic" w:cstheme="minorHAnsi"/>
          <w:b/>
          <w:color w:val="FF0000"/>
          <w:szCs w:val="24"/>
        </w:rPr>
        <w:t xml:space="preserve"> à émargement</w:t>
      </w:r>
      <w:r w:rsidR="00A760E6" w:rsidRPr="00B00FDD">
        <w:rPr>
          <w:rFonts w:ascii="Century Gothic" w:hAnsi="Century Gothic" w:cstheme="minorHAnsi"/>
          <w:szCs w:val="24"/>
        </w:rPr>
        <w:t xml:space="preserve">, les enveloppes </w:t>
      </w:r>
      <w:r w:rsidR="007A4D0F" w:rsidRPr="00B00FDD">
        <w:rPr>
          <w:rFonts w:ascii="Century Gothic" w:hAnsi="Century Gothic" w:cstheme="minorHAnsi"/>
          <w:szCs w:val="24"/>
        </w:rPr>
        <w:t>extérieures « T »</w:t>
      </w:r>
      <w:r w:rsidR="00A760E6" w:rsidRPr="00B00FDD">
        <w:rPr>
          <w:rFonts w:ascii="Century Gothic" w:hAnsi="Century Gothic" w:cstheme="minorHAnsi"/>
          <w:szCs w:val="24"/>
        </w:rPr>
        <w:t xml:space="preserve"> suivantes :</w:t>
      </w:r>
    </w:p>
    <w:p w:rsidR="00A760E6" w:rsidRPr="007A4D0F" w:rsidRDefault="00A760E6" w:rsidP="00A760E6">
      <w:pPr>
        <w:pStyle w:val="WW-Standard"/>
        <w:rPr>
          <w:rFonts w:ascii="Century Gothic" w:hAnsi="Century Gothic" w:cstheme="minorHAnsi"/>
          <w:sz w:val="20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3"/>
        <w:gridCol w:w="2551"/>
        <w:gridCol w:w="1701"/>
      </w:tblGrid>
      <w:tr w:rsidR="007A4D0F" w:rsidRPr="007A4D0F" w:rsidTr="001F5EC2">
        <w:trPr>
          <w:trHeight w:val="45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A760E6">
            <w:pPr>
              <w:pStyle w:val="WW-Standard"/>
              <w:snapToGrid w:val="0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Enveloppes « T 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7A4D0F">
            <w:pPr>
              <w:pStyle w:val="WW-Standard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7A4D0F">
            <w:pPr>
              <w:pStyle w:val="WW-Standard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Total</w:t>
            </w:r>
          </w:p>
        </w:tc>
      </w:tr>
      <w:tr w:rsidR="007A4D0F" w:rsidRPr="007A4D0F" w:rsidTr="00B00FDD">
        <w:trPr>
          <w:trHeight w:val="73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Celles non acheminées par la Poste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A4D0F" w:rsidRPr="007A4D0F" w:rsidTr="00572CB0">
        <w:trPr>
          <w:trHeight w:val="68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 xml:space="preserve">Celles </w:t>
            </w:r>
            <w:r w:rsidRPr="007A4D0F">
              <w:rPr>
                <w:rFonts w:ascii="Century Gothic" w:hAnsi="Century Gothic" w:cstheme="minorHAnsi"/>
                <w:sz w:val="20"/>
              </w:rPr>
              <w:t>parvenues au bureau central de vote après l’heure fixée pour la clôtu</w:t>
            </w:r>
            <w:r>
              <w:rPr>
                <w:rFonts w:ascii="Century Gothic" w:hAnsi="Century Gothic" w:cstheme="minorHAnsi"/>
                <w:sz w:val="20"/>
              </w:rPr>
              <w:t>re du scrutin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A4D0F" w:rsidRPr="007A4D0F" w:rsidTr="00B00FDD">
        <w:trPr>
          <w:trHeight w:val="73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7A4D0F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 xml:space="preserve">Celles </w:t>
            </w:r>
            <w:r w:rsidRPr="007A4D0F">
              <w:rPr>
                <w:rFonts w:ascii="Century Gothic" w:hAnsi="Century Gothic" w:cstheme="minorHAnsi"/>
                <w:sz w:val="20"/>
              </w:rPr>
              <w:t>ne comportant</w:t>
            </w:r>
            <w:r w:rsidR="00532B85">
              <w:rPr>
                <w:rFonts w:ascii="Century Gothic" w:hAnsi="Century Gothic" w:cstheme="minorHAnsi"/>
                <w:sz w:val="20"/>
              </w:rPr>
              <w:t xml:space="preserve"> pas</w:t>
            </w:r>
            <w:r w:rsidRPr="007A4D0F">
              <w:rPr>
                <w:rFonts w:ascii="Century Gothic" w:hAnsi="Century Gothic" w:cstheme="minorHAnsi"/>
                <w:sz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</w:rPr>
              <w:t>lisiblement le nom et la signature de l’agent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A4D0F" w:rsidRPr="007A4D0F" w:rsidTr="00B00FDD">
        <w:trPr>
          <w:trHeight w:val="73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Celles parvenues en plusieurs exemplaires sous la signature d’un même agent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A4D0F" w:rsidRPr="007A4D0F" w:rsidTr="00B00FDD">
        <w:trPr>
          <w:trHeight w:val="737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7A4D0F">
            <w:pPr>
              <w:pStyle w:val="WW-Standard"/>
              <w:jc w:val="right"/>
              <w:rPr>
                <w:rFonts w:ascii="Century Gothic" w:hAnsi="Century Gothic" w:cstheme="minorHAnsi"/>
                <w:b/>
                <w:sz w:val="32"/>
                <w:szCs w:val="32"/>
              </w:rPr>
            </w:pPr>
            <w:r w:rsidRPr="007A4D0F">
              <w:rPr>
                <w:rFonts w:ascii="Century Gothic" w:hAnsi="Century Gothic" w:cstheme="minorHAnsi"/>
                <w:b/>
                <w:sz w:val="32"/>
                <w:szCs w:val="3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616AA6">
            <w:pPr>
              <w:snapToGrid w:val="0"/>
              <w:jc w:val="lef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4D0F" w:rsidRPr="007A4D0F" w:rsidRDefault="007A4D0F" w:rsidP="007A4D0F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D20995" w:rsidRDefault="00D20995" w:rsidP="000B2B86">
      <w:pPr>
        <w:pStyle w:val="WW-Standard"/>
        <w:rPr>
          <w:rFonts w:ascii="Century Gothic" w:hAnsi="Century Gothic" w:cstheme="minorHAnsi"/>
          <w:sz w:val="20"/>
        </w:rPr>
      </w:pPr>
    </w:p>
    <w:p w:rsidR="00B00FDD" w:rsidRPr="00B00FDD" w:rsidRDefault="00B00FDD" w:rsidP="000B2B86">
      <w:pPr>
        <w:pStyle w:val="Paragraphedeliste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B00FDD">
        <w:rPr>
          <w:rFonts w:ascii="Century Gothic" w:hAnsi="Century Gothic"/>
          <w:sz w:val="20"/>
          <w:szCs w:val="20"/>
        </w:rPr>
        <w:t>Les enveloppes T non valides seront déposées dans une boîte sur la table d’émargement.</w:t>
      </w:r>
    </w:p>
    <w:p w:rsidR="00B00FDD" w:rsidRPr="00B00FDD" w:rsidRDefault="00B00FDD" w:rsidP="000B2B86">
      <w:pPr>
        <w:rPr>
          <w:rFonts w:ascii="Century Gothic" w:hAnsi="Century Gothic"/>
          <w:sz w:val="20"/>
          <w:szCs w:val="20"/>
        </w:rPr>
      </w:pPr>
    </w:p>
    <w:p w:rsidR="00B00FDD" w:rsidRPr="00B00FDD" w:rsidRDefault="00B00FDD" w:rsidP="000B2B86">
      <w:pPr>
        <w:rPr>
          <w:rFonts w:ascii="Century Gothic" w:hAnsi="Century Gothic"/>
          <w:sz w:val="20"/>
          <w:szCs w:val="20"/>
        </w:rPr>
      </w:pPr>
      <w:r w:rsidRPr="00B00FDD">
        <w:rPr>
          <w:rFonts w:ascii="Century Gothic" w:hAnsi="Century Gothic"/>
          <w:sz w:val="20"/>
          <w:szCs w:val="20"/>
        </w:rPr>
        <w:t xml:space="preserve">À contrario devront être considérées comme </w:t>
      </w:r>
      <w:r w:rsidRPr="00B00FDD">
        <w:rPr>
          <w:rFonts w:ascii="Century Gothic" w:hAnsi="Century Gothic"/>
          <w:b/>
          <w:sz w:val="20"/>
          <w:szCs w:val="20"/>
        </w:rPr>
        <w:t>valables</w:t>
      </w:r>
      <w:r w:rsidRPr="00B00FDD">
        <w:rPr>
          <w:rFonts w:ascii="Century Gothic" w:hAnsi="Century Gothic"/>
          <w:sz w:val="20"/>
          <w:szCs w:val="20"/>
        </w:rPr>
        <w:t xml:space="preserve"> les enveloppes où sont portées des modifications portant sur les grades, catégories, noms de famille (rajout ou suppression d’une lettre, du nom d’épouse…), signature hors du « cadre » réservé à cet effet ou encore les enveloppes scotchées.</w:t>
      </w:r>
    </w:p>
    <w:p w:rsidR="00D20995" w:rsidRDefault="00D20995" w:rsidP="000B2B86">
      <w:pPr>
        <w:pStyle w:val="WW-Standard"/>
        <w:rPr>
          <w:rFonts w:ascii="Century Gothic" w:hAnsi="Century Gothic" w:cstheme="minorHAnsi"/>
          <w:sz w:val="20"/>
        </w:rPr>
      </w:pPr>
    </w:p>
    <w:p w:rsidR="00B00FDD" w:rsidRPr="00B00FDD" w:rsidRDefault="00B00FDD" w:rsidP="000B2B86">
      <w:pPr>
        <w:rPr>
          <w:rFonts w:ascii="Century Gothic" w:hAnsi="Century Gothic"/>
          <w:sz w:val="20"/>
          <w:szCs w:val="20"/>
        </w:rPr>
      </w:pPr>
      <w:r w:rsidRPr="00B00FDD">
        <w:rPr>
          <w:rFonts w:ascii="Century Gothic" w:hAnsi="Century Gothic"/>
          <w:sz w:val="20"/>
          <w:szCs w:val="20"/>
        </w:rPr>
        <w:t>Après avoir vérifié la recevabilité du vote, mettre l’enveloppe intérieure dans l’urne.</w:t>
      </w:r>
    </w:p>
    <w:p w:rsidR="00B00FDD" w:rsidRPr="00B00FDD" w:rsidRDefault="00B00FDD" w:rsidP="000B2B86">
      <w:pPr>
        <w:pStyle w:val="WW-Standard"/>
        <w:rPr>
          <w:rFonts w:ascii="Century Gothic" w:hAnsi="Century Gothic" w:cstheme="minorHAnsi"/>
          <w:sz w:val="20"/>
        </w:rPr>
      </w:pPr>
    </w:p>
    <w:p w:rsidR="001F5EC2" w:rsidRPr="007A4D0F" w:rsidRDefault="001F5EC2" w:rsidP="00A760E6">
      <w:pPr>
        <w:pStyle w:val="WW-Standard"/>
        <w:rPr>
          <w:rFonts w:ascii="Century Gothic" w:hAnsi="Century Gothic" w:cstheme="minorHAnsi"/>
          <w:sz w:val="20"/>
        </w:rPr>
      </w:pPr>
    </w:p>
    <w:p w:rsidR="00A760E6" w:rsidRPr="00D20995" w:rsidRDefault="001F5EC2" w:rsidP="00B3552C">
      <w:pPr>
        <w:rPr>
          <w:rFonts w:ascii="Century Gothic" w:hAnsi="Century Gothic"/>
        </w:rPr>
      </w:pPr>
      <w:r w:rsidRPr="00532B85">
        <w:rPr>
          <w:rFonts w:ascii="Century Gothic" w:hAnsi="Century Gothic"/>
          <w:b/>
          <w:color w:val="00B050"/>
        </w:rPr>
        <w:t>Donne</w:t>
      </w:r>
      <w:r w:rsidR="00572CB0" w:rsidRPr="00532B85">
        <w:rPr>
          <w:rFonts w:ascii="Century Gothic" w:hAnsi="Century Gothic"/>
          <w:b/>
          <w:color w:val="00B050"/>
        </w:rPr>
        <w:t>nt</w:t>
      </w:r>
      <w:r w:rsidRPr="00532B85">
        <w:rPr>
          <w:rFonts w:ascii="Century Gothic" w:hAnsi="Century Gothic"/>
          <w:b/>
          <w:color w:val="00B050"/>
        </w:rPr>
        <w:t xml:space="preserve"> lieu à émargement</w:t>
      </w:r>
      <w:r w:rsidRPr="00532B85">
        <w:rPr>
          <w:rFonts w:ascii="Century Gothic" w:hAnsi="Century Gothic"/>
          <w:color w:val="00B050"/>
        </w:rPr>
        <w:t xml:space="preserve"> </w:t>
      </w:r>
      <w:r w:rsidRPr="00D20995">
        <w:rPr>
          <w:rFonts w:ascii="Century Gothic" w:hAnsi="Century Gothic"/>
        </w:rPr>
        <w:t>mais comptabilisé</w:t>
      </w:r>
      <w:r w:rsidR="00572CB0">
        <w:rPr>
          <w:rFonts w:ascii="Century Gothic" w:hAnsi="Century Gothic"/>
        </w:rPr>
        <w:t>es</w:t>
      </w:r>
      <w:r w:rsidRPr="00D20995">
        <w:rPr>
          <w:rFonts w:ascii="Century Gothic" w:hAnsi="Century Gothic"/>
        </w:rPr>
        <w:t xml:space="preserve"> comme vote nul</w:t>
      </w:r>
    </w:p>
    <w:p w:rsidR="001F5EC2" w:rsidRDefault="001F5EC2" w:rsidP="00A760E6">
      <w:pPr>
        <w:rPr>
          <w:rFonts w:ascii="Century Gothic" w:hAnsi="Century Gothic"/>
          <w:sz w:val="20"/>
          <w:szCs w:val="20"/>
        </w:rPr>
      </w:pPr>
    </w:p>
    <w:p w:rsidR="000B2B86" w:rsidRDefault="000B2B86" w:rsidP="00A760E6">
      <w:pPr>
        <w:rPr>
          <w:rFonts w:ascii="Century Gothic" w:hAnsi="Century Gothic"/>
          <w:sz w:val="20"/>
          <w:szCs w:val="20"/>
        </w:rPr>
      </w:pPr>
    </w:p>
    <w:tbl>
      <w:tblPr>
        <w:tblW w:w="101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6"/>
        <w:gridCol w:w="2551"/>
        <w:gridCol w:w="1701"/>
      </w:tblGrid>
      <w:tr w:rsidR="001F5EC2" w:rsidRPr="007A4D0F" w:rsidTr="001F5EC2">
        <w:trPr>
          <w:trHeight w:val="454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snapToGrid w:val="0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Enveloppes « T »</w:t>
            </w: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+ enveloppes de scrutin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Total</w:t>
            </w:r>
          </w:p>
        </w:tc>
      </w:tr>
      <w:tr w:rsidR="001F5EC2" w:rsidRPr="007A4D0F" w:rsidTr="00B00FDD">
        <w:trPr>
          <w:trHeight w:val="737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Celles comprenant plusieurs enveloppes internes de scrutin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5EC2" w:rsidRPr="007A4D0F" w:rsidTr="00B00FDD">
        <w:trPr>
          <w:trHeight w:val="737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Default="001F5EC2" w:rsidP="00572CB0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 xml:space="preserve">Celles </w:t>
            </w:r>
            <w:r w:rsidR="00572CB0">
              <w:rPr>
                <w:rFonts w:ascii="Century Gothic" w:hAnsi="Century Gothic" w:cstheme="minorHAnsi"/>
                <w:sz w:val="20"/>
              </w:rPr>
              <w:t xml:space="preserve">ne </w:t>
            </w:r>
            <w:r>
              <w:rPr>
                <w:rFonts w:ascii="Century Gothic" w:hAnsi="Century Gothic" w:cstheme="minorHAnsi"/>
                <w:sz w:val="20"/>
              </w:rPr>
              <w:t>comprenant aucune enveloppe</w:t>
            </w:r>
            <w:r w:rsidR="00572CB0">
              <w:rPr>
                <w:rFonts w:ascii="Century Gothic" w:hAnsi="Century Gothic" w:cstheme="minorHAnsi"/>
                <w:sz w:val="20"/>
              </w:rPr>
              <w:t xml:space="preserve"> interne de scrutin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5EC2" w:rsidRPr="007A4D0F" w:rsidTr="00B00FDD">
        <w:trPr>
          <w:trHeight w:val="737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Default="00572CB0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Celles comprenant une enveloppe interne de scrutin</w:t>
            </w:r>
            <w:r w:rsidR="001F5EC2">
              <w:rPr>
                <w:rFonts w:ascii="Century Gothic" w:hAnsi="Century Gothic" w:cstheme="minorHAnsi"/>
                <w:sz w:val="20"/>
              </w:rPr>
              <w:t xml:space="preserve"> de la mauvaise couleur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5EC2" w:rsidRPr="007A4D0F" w:rsidTr="00B00FDD">
        <w:trPr>
          <w:trHeight w:val="737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Default="001F5EC2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Celles comportant une mention ou signe distinctif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0995" w:rsidRPr="007A4D0F" w:rsidTr="00B00FDD">
        <w:trPr>
          <w:trHeight w:val="737"/>
        </w:trPr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995" w:rsidRPr="00D20995" w:rsidRDefault="00D20995" w:rsidP="00D20995">
            <w:pPr>
              <w:pStyle w:val="WW-Standard"/>
              <w:jc w:val="right"/>
              <w:rPr>
                <w:rFonts w:ascii="Century Gothic" w:hAnsi="Century Gothic" w:cstheme="minorHAnsi"/>
                <w:b/>
                <w:sz w:val="32"/>
                <w:szCs w:val="32"/>
              </w:rPr>
            </w:pPr>
            <w:r w:rsidRPr="00D20995">
              <w:rPr>
                <w:rFonts w:ascii="Century Gothic" w:hAnsi="Century Gothic" w:cstheme="minorHAnsi"/>
                <w:b/>
                <w:sz w:val="32"/>
                <w:szCs w:val="3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995" w:rsidRPr="007A4D0F" w:rsidRDefault="00D20995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95" w:rsidRPr="007A4D0F" w:rsidRDefault="00D20995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B00FDD" w:rsidRDefault="00B00FDD" w:rsidP="00A760E6">
      <w:pPr>
        <w:rPr>
          <w:rFonts w:ascii="Century Gothic" w:hAnsi="Century Gothic"/>
          <w:sz w:val="20"/>
          <w:szCs w:val="20"/>
        </w:rPr>
      </w:pPr>
    </w:p>
    <w:p w:rsidR="00B00FDD" w:rsidRPr="000B2B86" w:rsidRDefault="00B00FDD" w:rsidP="00B00FDD">
      <w:pPr>
        <w:rPr>
          <w:rFonts w:ascii="Century Gothic" w:hAnsi="Century Gothic"/>
          <w:sz w:val="20"/>
          <w:szCs w:val="20"/>
        </w:rPr>
      </w:pPr>
      <w:r w:rsidRPr="000B2B86">
        <w:rPr>
          <w:rFonts w:ascii="Century Gothic" w:hAnsi="Century Gothic"/>
          <w:b/>
          <w:sz w:val="20"/>
          <w:szCs w:val="20"/>
        </w:rPr>
        <w:t>En cas de doute</w:t>
      </w:r>
      <w:r w:rsidRPr="000B2B86">
        <w:rPr>
          <w:rFonts w:ascii="Century Gothic" w:hAnsi="Century Gothic"/>
          <w:sz w:val="20"/>
          <w:szCs w:val="20"/>
        </w:rPr>
        <w:t xml:space="preserve">, contacter </w:t>
      </w:r>
      <w:r w:rsidR="00532B85">
        <w:rPr>
          <w:rFonts w:ascii="Century Gothic" w:hAnsi="Century Gothic"/>
          <w:sz w:val="20"/>
          <w:szCs w:val="20"/>
        </w:rPr>
        <w:t>le responsable de bureau</w:t>
      </w:r>
      <w:r w:rsidRPr="000B2B86">
        <w:rPr>
          <w:rFonts w:ascii="Century Gothic" w:hAnsi="Century Gothic"/>
          <w:sz w:val="20"/>
          <w:szCs w:val="20"/>
        </w:rPr>
        <w:t xml:space="preserve"> qui décidera de leur validité</w:t>
      </w:r>
    </w:p>
    <w:p w:rsidR="00D20995" w:rsidRPr="000B2B86" w:rsidRDefault="00D20995">
      <w:pPr>
        <w:widowControl/>
        <w:suppressAutoHyphens w:val="0"/>
        <w:spacing w:after="160" w:line="259" w:lineRule="auto"/>
        <w:jc w:val="left"/>
        <w:textAlignment w:val="auto"/>
        <w:rPr>
          <w:rFonts w:ascii="Century Gothic" w:hAnsi="Century Gothic"/>
          <w:sz w:val="20"/>
          <w:szCs w:val="20"/>
        </w:rPr>
      </w:pPr>
      <w:r w:rsidRPr="000B2B86">
        <w:rPr>
          <w:rFonts w:ascii="Century Gothic" w:hAnsi="Century Gothic"/>
          <w:sz w:val="20"/>
          <w:szCs w:val="20"/>
        </w:rPr>
        <w:br w:type="page"/>
      </w:r>
    </w:p>
    <w:p w:rsidR="001F5EC2" w:rsidRDefault="001F5EC2" w:rsidP="00A760E6">
      <w:pPr>
        <w:rPr>
          <w:rFonts w:ascii="Century Gothic" w:hAnsi="Century Gothic"/>
          <w:sz w:val="20"/>
          <w:szCs w:val="20"/>
        </w:rPr>
      </w:pPr>
    </w:p>
    <w:p w:rsidR="00D20995" w:rsidRDefault="00D20995" w:rsidP="00A760E6">
      <w:pPr>
        <w:rPr>
          <w:rFonts w:ascii="Century Gothic" w:hAnsi="Century Gothic"/>
          <w:sz w:val="20"/>
          <w:szCs w:val="20"/>
        </w:rPr>
      </w:pPr>
    </w:p>
    <w:p w:rsidR="001F5EC2" w:rsidRPr="007A4D0F" w:rsidRDefault="001F5EC2" w:rsidP="001F5EC2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Dépouillement</w:t>
      </w:r>
    </w:p>
    <w:p w:rsidR="001F5EC2" w:rsidRDefault="001F5EC2" w:rsidP="00A760E6">
      <w:pPr>
        <w:rPr>
          <w:rFonts w:ascii="Century Gothic" w:hAnsi="Century Gothic"/>
          <w:sz w:val="20"/>
          <w:szCs w:val="20"/>
        </w:rPr>
      </w:pPr>
    </w:p>
    <w:p w:rsidR="00B00FDD" w:rsidRDefault="00B00FDD" w:rsidP="00A760E6">
      <w:pPr>
        <w:rPr>
          <w:rFonts w:ascii="Century Gothic" w:hAnsi="Century Gothic"/>
          <w:sz w:val="20"/>
          <w:szCs w:val="20"/>
        </w:rPr>
      </w:pPr>
    </w:p>
    <w:p w:rsidR="00B00FDD" w:rsidRPr="00B00FDD" w:rsidRDefault="00B00FDD" w:rsidP="000B2B86">
      <w:pPr>
        <w:rPr>
          <w:rFonts w:ascii="Century Gothic" w:hAnsi="Century Gothic"/>
          <w:sz w:val="20"/>
          <w:szCs w:val="20"/>
        </w:rPr>
      </w:pPr>
      <w:r w:rsidRPr="00B00FDD">
        <w:rPr>
          <w:rFonts w:ascii="Century Gothic" w:hAnsi="Century Gothic"/>
          <w:sz w:val="20"/>
          <w:szCs w:val="20"/>
        </w:rPr>
        <w:t>Les compteurs des urnes ne sont pas utilisés.</w:t>
      </w:r>
    </w:p>
    <w:p w:rsidR="00B00FDD" w:rsidRPr="00B00FDD" w:rsidRDefault="00B00FDD" w:rsidP="000B2B86">
      <w:pPr>
        <w:rPr>
          <w:rFonts w:ascii="Century Gothic" w:hAnsi="Century Gothic"/>
          <w:sz w:val="20"/>
          <w:szCs w:val="20"/>
        </w:rPr>
      </w:pPr>
    </w:p>
    <w:p w:rsidR="000B2B86" w:rsidRPr="00B00FDD" w:rsidRDefault="000B2B86" w:rsidP="000B2B86">
      <w:pPr>
        <w:pStyle w:val="Paragraphedeliste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 w:rsidRPr="00B00FDD">
        <w:rPr>
          <w:rFonts w:ascii="Century Gothic" w:hAnsi="Century Gothic"/>
          <w:sz w:val="20"/>
          <w:szCs w:val="20"/>
        </w:rPr>
        <w:t xml:space="preserve">Les </w:t>
      </w:r>
      <w:r>
        <w:rPr>
          <w:rFonts w:ascii="Century Gothic" w:hAnsi="Century Gothic"/>
          <w:sz w:val="20"/>
          <w:szCs w:val="20"/>
        </w:rPr>
        <w:t>enveloppes de scrutin</w:t>
      </w:r>
      <w:r w:rsidRPr="00B00FDD">
        <w:rPr>
          <w:rFonts w:ascii="Century Gothic" w:hAnsi="Century Gothic"/>
          <w:sz w:val="20"/>
          <w:szCs w:val="20"/>
        </w:rPr>
        <w:t xml:space="preserve"> </w:t>
      </w:r>
      <w:r w:rsidR="00532B85">
        <w:rPr>
          <w:rFonts w:ascii="Century Gothic" w:hAnsi="Century Gothic"/>
          <w:sz w:val="20"/>
          <w:szCs w:val="20"/>
        </w:rPr>
        <w:t>nulles</w:t>
      </w:r>
      <w:r w:rsidRPr="00B00FDD">
        <w:rPr>
          <w:rFonts w:ascii="Century Gothic" w:hAnsi="Century Gothic"/>
          <w:sz w:val="20"/>
          <w:szCs w:val="20"/>
        </w:rPr>
        <w:t xml:space="preserve"> seront déposées dans une boîte sur la table.</w:t>
      </w:r>
    </w:p>
    <w:p w:rsidR="00B00FDD" w:rsidRDefault="00B00FDD" w:rsidP="000B2B86">
      <w:pPr>
        <w:rPr>
          <w:rFonts w:ascii="Century Gothic" w:hAnsi="Century Gothic"/>
          <w:sz w:val="20"/>
          <w:szCs w:val="20"/>
        </w:rPr>
      </w:pPr>
    </w:p>
    <w:p w:rsidR="00B00FDD" w:rsidRDefault="00B00FDD" w:rsidP="00A760E6">
      <w:pPr>
        <w:rPr>
          <w:rFonts w:ascii="Century Gothic" w:hAnsi="Century Gothic"/>
          <w:sz w:val="20"/>
          <w:szCs w:val="20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9"/>
        <w:gridCol w:w="2551"/>
        <w:gridCol w:w="1701"/>
      </w:tblGrid>
      <w:tr w:rsidR="001F5EC2" w:rsidRPr="007A4D0F" w:rsidTr="00B51812">
        <w:trPr>
          <w:trHeight w:val="454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snapToGrid w:val="0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sz w:val="22"/>
                <w:szCs w:val="22"/>
              </w:rPr>
              <w:t>Bulletins de vote</w:t>
            </w:r>
            <w:r w:rsidR="00D20995">
              <w:rPr>
                <w:rFonts w:ascii="Century Gothic" w:hAnsi="Century Gothic" w:cstheme="minorHAnsi"/>
                <w:b/>
                <w:sz w:val="22"/>
                <w:szCs w:val="22"/>
              </w:rPr>
              <w:t xml:space="preserve"> nuls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pStyle w:val="WW-Standard"/>
              <w:jc w:val="center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7A4D0F">
              <w:rPr>
                <w:rFonts w:ascii="Century Gothic" w:hAnsi="Century Gothic" w:cstheme="minorHAnsi"/>
                <w:b/>
                <w:sz w:val="22"/>
                <w:szCs w:val="22"/>
              </w:rPr>
              <w:t>Total</w:t>
            </w:r>
          </w:p>
        </w:tc>
      </w:tr>
      <w:tr w:rsidR="001F5EC2" w:rsidRPr="007A4D0F" w:rsidTr="00D20995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Pr="00D20995" w:rsidRDefault="00D20995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/>
                <w:sz w:val="20"/>
              </w:rPr>
              <w:t>Ceux</w:t>
            </w:r>
            <w:r w:rsidRPr="00D20995">
              <w:rPr>
                <w:rFonts w:ascii="Century Gothic" w:hAnsi="Century Gothic"/>
                <w:sz w:val="20"/>
              </w:rPr>
              <w:t xml:space="preserve"> avec radiation ou adjonction de nom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5EC2" w:rsidRPr="007A4D0F" w:rsidTr="00D20995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Pr="00D20995" w:rsidRDefault="00D20995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 w:rsidRPr="00D20995">
              <w:rPr>
                <w:rFonts w:ascii="Century Gothic" w:hAnsi="Century Gothic"/>
                <w:sz w:val="20"/>
              </w:rPr>
              <w:t>Ceux avec modification de l’ordre de présentation des candidats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5EC2" w:rsidRPr="007A4D0F" w:rsidTr="00D20995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Pr="00D20995" w:rsidRDefault="00D20995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 w:rsidRPr="00D20995">
              <w:rPr>
                <w:rFonts w:ascii="Century Gothic" w:hAnsi="Century Gothic"/>
                <w:sz w:val="20"/>
              </w:rPr>
              <w:t>Ceux comportant un signe distinctif ou portant des mentions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1F5EC2" w:rsidRPr="007A4D0F" w:rsidTr="00D20995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5EC2" w:rsidRDefault="00D20995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 xml:space="preserve">Ceux </w:t>
            </w:r>
            <w:r w:rsidRPr="00D20995">
              <w:rPr>
                <w:rFonts w:ascii="Century Gothic" w:hAnsi="Century Gothic" w:cstheme="minorHAnsi"/>
                <w:sz w:val="20"/>
              </w:rPr>
              <w:t xml:space="preserve">comportant </w:t>
            </w:r>
            <w:r>
              <w:rPr>
                <w:rFonts w:ascii="Century Gothic" w:hAnsi="Century Gothic"/>
                <w:sz w:val="20"/>
              </w:rPr>
              <w:t>p</w:t>
            </w:r>
            <w:r w:rsidRPr="00D20995">
              <w:rPr>
                <w:rFonts w:ascii="Century Gothic" w:hAnsi="Century Gothic"/>
                <w:sz w:val="20"/>
              </w:rPr>
              <w:t>lusieurs bulletins différents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EC2" w:rsidRPr="007A4D0F" w:rsidRDefault="001F5EC2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0995" w:rsidRPr="007A4D0F" w:rsidTr="00D20995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995" w:rsidRPr="00D20995" w:rsidRDefault="00D20995" w:rsidP="00B51812">
            <w:pPr>
              <w:pStyle w:val="WW-Standard"/>
              <w:jc w:val="left"/>
              <w:rPr>
                <w:rFonts w:ascii="Century Gothic" w:hAnsi="Century Gothic" w:cstheme="minorHAnsi"/>
                <w:sz w:val="20"/>
              </w:rPr>
            </w:pPr>
            <w:r w:rsidRPr="00D20995">
              <w:rPr>
                <w:rFonts w:ascii="Century Gothic" w:hAnsi="Century Gothic"/>
                <w:sz w:val="20"/>
              </w:rPr>
              <w:t>Une profession de foi utilisée comme bulletin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995" w:rsidRPr="007A4D0F" w:rsidRDefault="00D20995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95" w:rsidRPr="007A4D0F" w:rsidRDefault="00D20995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D20995" w:rsidRPr="007A4D0F" w:rsidTr="00D20995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20995" w:rsidRPr="00D20995" w:rsidRDefault="00B00FDD" w:rsidP="00B51812">
            <w:pPr>
              <w:pStyle w:val="WW-Standard"/>
              <w:jc w:val="lef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Enveloppe de scrutin renfermant des bulletins blancs ou sans bulletin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0995" w:rsidRPr="007A4D0F" w:rsidRDefault="00D20995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95" w:rsidRPr="007A4D0F" w:rsidRDefault="00D20995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B2B86" w:rsidRPr="007A4D0F" w:rsidTr="000B2B86">
        <w:trPr>
          <w:trHeight w:val="850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2B86" w:rsidRPr="000B2B86" w:rsidRDefault="000B2B86" w:rsidP="000B2B86">
            <w:pPr>
              <w:pStyle w:val="WW-Standard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B2B86">
              <w:rPr>
                <w:rFonts w:ascii="Century Gothic" w:hAnsi="Century Gothic"/>
                <w:b/>
                <w:sz w:val="32"/>
                <w:szCs w:val="3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2B86" w:rsidRPr="007A4D0F" w:rsidRDefault="000B2B86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B86" w:rsidRPr="007A4D0F" w:rsidRDefault="000B2B86" w:rsidP="00B51812">
            <w:pPr>
              <w:snapToGrid w:val="0"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1F5EC2" w:rsidRDefault="001F5EC2" w:rsidP="00A760E6">
      <w:pPr>
        <w:rPr>
          <w:rFonts w:ascii="Century Gothic" w:hAnsi="Century Gothic"/>
          <w:sz w:val="20"/>
          <w:szCs w:val="20"/>
        </w:rPr>
      </w:pPr>
    </w:p>
    <w:p w:rsidR="00B00FDD" w:rsidRDefault="00B00FDD" w:rsidP="00A760E6">
      <w:pPr>
        <w:rPr>
          <w:rFonts w:ascii="Century Gothic" w:hAnsi="Century Gothic"/>
          <w:sz w:val="20"/>
          <w:szCs w:val="20"/>
        </w:rPr>
      </w:pPr>
    </w:p>
    <w:p w:rsidR="00B00FDD" w:rsidRDefault="00B00FDD" w:rsidP="00A760E6">
      <w:pPr>
        <w:rPr>
          <w:rFonts w:ascii="Century Gothic" w:hAnsi="Century Gothic"/>
          <w:sz w:val="20"/>
          <w:szCs w:val="20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0D1B6769" wp14:editId="6F5AD08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604520" cy="446405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FDD" w:rsidRDefault="00B00FDD" w:rsidP="00A760E6">
      <w:pPr>
        <w:rPr>
          <w:rFonts w:ascii="Century Gothic" w:hAnsi="Century Gothic"/>
          <w:sz w:val="20"/>
          <w:szCs w:val="20"/>
        </w:rPr>
      </w:pPr>
    </w:p>
    <w:p w:rsidR="00B00FDD" w:rsidRPr="00B00FDD" w:rsidRDefault="00B00FDD" w:rsidP="00A760E6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B00FDD">
        <w:rPr>
          <w:rFonts w:ascii="Century Gothic" w:hAnsi="Century Gothic"/>
        </w:rPr>
        <w:t>Une enveloppe contenant deux bulletins identiques est valable</w:t>
      </w:r>
      <w:r>
        <w:rPr>
          <w:rFonts w:ascii="Century Gothic" w:hAnsi="Century Gothic"/>
        </w:rPr>
        <w:t> : u</w:t>
      </w:r>
      <w:r w:rsidRPr="00B00FDD">
        <w:rPr>
          <w:rFonts w:ascii="Century Gothic" w:hAnsi="Century Gothic"/>
        </w:rPr>
        <w:t xml:space="preserve">n bulletin est </w:t>
      </w:r>
      <w:r w:rsidR="00532B85">
        <w:rPr>
          <w:rFonts w:ascii="Century Gothic" w:hAnsi="Century Gothic"/>
        </w:rPr>
        <w:t>comptabilisé</w:t>
      </w:r>
      <w:r>
        <w:rPr>
          <w:rFonts w:ascii="Century Gothic" w:hAnsi="Century Gothic"/>
        </w:rPr>
        <w:t>.</w:t>
      </w:r>
    </w:p>
    <w:p w:rsidR="00B00FDD" w:rsidRDefault="00B00FDD" w:rsidP="00A760E6">
      <w:pPr>
        <w:rPr>
          <w:rFonts w:ascii="Century Gothic" w:hAnsi="Century Gothic"/>
          <w:sz w:val="20"/>
          <w:szCs w:val="20"/>
        </w:rPr>
      </w:pPr>
    </w:p>
    <w:p w:rsidR="000B2B86" w:rsidRDefault="000B2B86" w:rsidP="00A760E6">
      <w:pPr>
        <w:rPr>
          <w:rFonts w:ascii="Century Gothic" w:hAnsi="Century Gothic"/>
          <w:sz w:val="20"/>
          <w:szCs w:val="20"/>
        </w:rPr>
      </w:pPr>
    </w:p>
    <w:p w:rsidR="00532B85" w:rsidRPr="000B2B86" w:rsidRDefault="000B2B86" w:rsidP="00532B85">
      <w:pPr>
        <w:rPr>
          <w:rFonts w:ascii="Century Gothic" w:hAnsi="Century Gothic"/>
          <w:sz w:val="20"/>
          <w:szCs w:val="20"/>
        </w:rPr>
      </w:pPr>
      <w:r w:rsidRPr="000B2B86">
        <w:rPr>
          <w:rFonts w:ascii="Century Gothic" w:hAnsi="Century Gothic"/>
          <w:b/>
          <w:sz w:val="20"/>
          <w:szCs w:val="20"/>
        </w:rPr>
        <w:t>En cas de doute</w:t>
      </w:r>
      <w:r w:rsidRPr="000B2B86">
        <w:rPr>
          <w:rFonts w:ascii="Century Gothic" w:hAnsi="Century Gothic"/>
          <w:sz w:val="20"/>
          <w:szCs w:val="20"/>
        </w:rPr>
        <w:t xml:space="preserve">, </w:t>
      </w:r>
      <w:r w:rsidR="00532B85" w:rsidRPr="000B2B86">
        <w:rPr>
          <w:rFonts w:ascii="Century Gothic" w:hAnsi="Century Gothic"/>
          <w:sz w:val="20"/>
          <w:szCs w:val="20"/>
        </w:rPr>
        <w:t xml:space="preserve">contacter </w:t>
      </w:r>
      <w:r w:rsidR="00532B85">
        <w:rPr>
          <w:rFonts w:ascii="Century Gothic" w:hAnsi="Century Gothic"/>
          <w:sz w:val="20"/>
          <w:szCs w:val="20"/>
        </w:rPr>
        <w:t>le responsable de bureau</w:t>
      </w:r>
      <w:r w:rsidR="00532B85" w:rsidRPr="000B2B86">
        <w:rPr>
          <w:rFonts w:ascii="Century Gothic" w:hAnsi="Century Gothic"/>
          <w:sz w:val="20"/>
          <w:szCs w:val="20"/>
        </w:rPr>
        <w:t xml:space="preserve"> qui décidera de leur validité</w:t>
      </w:r>
    </w:p>
    <w:p w:rsidR="000B2B86" w:rsidRPr="000B2B86" w:rsidRDefault="000B2B86" w:rsidP="000B2B86">
      <w:pPr>
        <w:rPr>
          <w:rFonts w:ascii="Century Gothic" w:hAnsi="Century Gothic"/>
          <w:sz w:val="20"/>
          <w:szCs w:val="20"/>
        </w:rPr>
      </w:pPr>
    </w:p>
    <w:p w:rsidR="000B2B86" w:rsidRPr="007A4D0F" w:rsidRDefault="000B2B86" w:rsidP="00A760E6">
      <w:pPr>
        <w:rPr>
          <w:rFonts w:ascii="Century Gothic" w:hAnsi="Century Gothic"/>
          <w:sz w:val="20"/>
          <w:szCs w:val="20"/>
        </w:rPr>
      </w:pPr>
    </w:p>
    <w:sectPr w:rsidR="000B2B86" w:rsidRPr="007A4D0F" w:rsidSect="001F5E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E6"/>
    <w:rsid w:val="000B2B86"/>
    <w:rsid w:val="001F5EC2"/>
    <w:rsid w:val="00297CDC"/>
    <w:rsid w:val="00532B85"/>
    <w:rsid w:val="00572CB0"/>
    <w:rsid w:val="00616AA6"/>
    <w:rsid w:val="007A4D0F"/>
    <w:rsid w:val="00A760E6"/>
    <w:rsid w:val="00B00FDD"/>
    <w:rsid w:val="00B3552C"/>
    <w:rsid w:val="00D20995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2229"/>
  <w15:chartTrackingRefBased/>
  <w15:docId w15:val="{62D5F269-709A-4D09-A950-818BA24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E6"/>
    <w:pPr>
      <w:widowControl w:val="0"/>
      <w:suppressAutoHyphens/>
      <w:spacing w:after="0" w:line="240" w:lineRule="auto"/>
      <w:jc w:val="both"/>
      <w:textAlignment w:val="baseline"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W-Standard">
    <w:name w:val="WW-Standard"/>
    <w:rsid w:val="00A760E6"/>
    <w:pPr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B00FDD"/>
    <w:pPr>
      <w:widowControl/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B86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B8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Pompairac</dc:creator>
  <cp:keywords/>
  <dc:description/>
  <cp:lastModifiedBy>Laure Pompairac</cp:lastModifiedBy>
  <cp:revision>4</cp:revision>
  <cp:lastPrinted>2022-11-25T11:28:00Z</cp:lastPrinted>
  <dcterms:created xsi:type="dcterms:W3CDTF">2022-11-25T08:57:00Z</dcterms:created>
  <dcterms:modified xsi:type="dcterms:W3CDTF">2022-11-28T07:15:00Z</dcterms:modified>
</cp:coreProperties>
</file>