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966C5">
        <w:rPr>
          <w:rFonts w:ascii="Century Gothic" w:hAnsi="Century Gothic" w:cs="Arial"/>
          <w:b/>
          <w:bCs/>
        </w:rPr>
        <w:t>ARRÊTÉ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DE MISE EN DISPONIBILIT</w:t>
      </w:r>
      <w:r w:rsidR="00E533F6" w:rsidRPr="00D966C5">
        <w:rPr>
          <w:rFonts w:ascii="Century Gothic" w:hAnsi="Century Gothic" w:cs="Arial"/>
          <w:b/>
          <w:bCs/>
          <w:sz w:val="20"/>
          <w:szCs w:val="20"/>
        </w:rPr>
        <w:t>É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POUR CR</w:t>
      </w:r>
      <w:r w:rsidR="00E533F6" w:rsidRPr="00D966C5">
        <w:rPr>
          <w:rFonts w:ascii="Century Gothic" w:hAnsi="Century Gothic" w:cs="Arial"/>
          <w:b/>
          <w:bCs/>
          <w:sz w:val="20"/>
          <w:szCs w:val="20"/>
        </w:rPr>
        <w:t>É</w:t>
      </w:r>
      <w:r w:rsidRPr="00D966C5">
        <w:rPr>
          <w:rFonts w:ascii="Century Gothic" w:hAnsi="Century Gothic" w:cs="Arial"/>
          <w:b/>
          <w:bCs/>
          <w:sz w:val="20"/>
          <w:szCs w:val="20"/>
        </w:rPr>
        <w:t>ATION OU REPRISE D’ENTREPRISE</w:t>
      </w:r>
    </w:p>
    <w:p w:rsidR="00D966C5" w:rsidRPr="000B7935" w:rsidRDefault="00D966C5" w:rsidP="00D96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D966C5" w:rsidRPr="000B7935" w:rsidRDefault="00D966C5" w:rsidP="00D96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F1BD5" w:rsidRPr="00BF1BD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66C5" w:rsidRPr="003A5AC1" w:rsidRDefault="00D966C5" w:rsidP="00D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la loi n° 82-213 du 2 mars 1982 modifiée, relative aux droits et libertés des Communes, des Départements et des Régions,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 cadres, de disponibilité et de congé parental des fonctionnaires territoriaux,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le décret n° 95-168 du 17 février 1995 modifié, relatif à l’exercice d’activités privées par des fonctionnaires ou agents non titulaires ayant cessé temporairement ou définitivement leurs fonctions et aux commissions instituées par l’article 4 de la loi n° 94-530 du 28 juin 1984,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C5">
        <w:rPr>
          <w:rFonts w:ascii="Times New Roman" w:hAnsi="Times New Roman" w:cs="Times New Roman"/>
          <w:sz w:val="20"/>
          <w:szCs w:val="20"/>
        </w:rPr>
        <w:t xml:space="preserve">Vu la demande écrite de mise en disponibilité pour création ou reprise d’entreprise présentée par </w:t>
      </w:r>
      <w:r w:rsidR="00D966C5" w:rsidRPr="001728A5">
        <w:rPr>
          <w:rFonts w:ascii="Times New Roman" w:hAnsi="Times New Roman" w:cs="Times New Roman"/>
          <w:sz w:val="20"/>
          <w:szCs w:val="20"/>
        </w:rPr>
        <w:t>M. ou M</w:t>
      </w:r>
      <w:r w:rsidR="00D966C5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D966C5"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D966C5">
        <w:rPr>
          <w:rFonts w:ascii="Times New Roman" w:hAnsi="Times New Roman" w:cs="Times New Roman"/>
          <w:sz w:val="20"/>
          <w:szCs w:val="20"/>
        </w:rPr>
        <w:t xml:space="preserve"> pour une durée de</w:t>
      </w:r>
      <w:r w:rsidR="00D966C5">
        <w:rPr>
          <w:rFonts w:ascii="Times New Roman" w:hAnsi="Times New Roman" w:cs="Times New Roman"/>
          <w:sz w:val="20"/>
          <w:szCs w:val="20"/>
        </w:rPr>
        <w:t xml:space="preserve"> [durée]</w:t>
      </w:r>
      <w:r w:rsidRPr="00D966C5">
        <w:rPr>
          <w:rFonts w:ascii="Times New Roman" w:hAnsi="Times New Roman" w:cs="Times New Roman"/>
          <w:sz w:val="20"/>
          <w:szCs w:val="20"/>
        </w:rPr>
        <w:t xml:space="preserve"> à compter du </w:t>
      </w:r>
      <w:r w:rsidR="00D966C5">
        <w:rPr>
          <w:rFonts w:ascii="Times New Roman" w:hAnsi="Times New Roman" w:cs="Times New Roman"/>
          <w:sz w:val="20"/>
          <w:szCs w:val="20"/>
        </w:rPr>
        <w:t>[date]</w:t>
      </w:r>
      <w:r w:rsidRPr="00D966C5">
        <w:rPr>
          <w:rFonts w:ascii="Times New Roman" w:hAnsi="Times New Roman" w:cs="Times New Roman"/>
          <w:sz w:val="20"/>
          <w:szCs w:val="20"/>
        </w:rPr>
        <w:t>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Considérant que l’intéressé a accompli au moins 3 ans de services publics,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Vu l’information du préfet préalable à l’exercice d’une activité privée,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966C5">
        <w:rPr>
          <w:rFonts w:ascii="Times New Roman" w:hAnsi="Times New Roman" w:cs="Times New Roman"/>
          <w:sz w:val="18"/>
          <w:szCs w:val="18"/>
        </w:rPr>
        <w:t>Considérant que la disponibilité pour création ou reprise d’entreprise ne peut excéder 2 années,</w:t>
      </w:r>
    </w:p>
    <w:p w:rsidR="00BF1BD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966C5">
        <w:rPr>
          <w:rFonts w:ascii="Century Gothic" w:hAnsi="Century Gothic" w:cs="Arial"/>
          <w:b/>
          <w:bCs/>
        </w:rPr>
        <w:t>ARRÊTE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BF1BD5" w:rsidRPr="00D966C5" w:rsidRDefault="0027214B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>est placé</w:t>
      </w:r>
      <w:r w:rsidR="00BF1BD5"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F1BD5" w:rsidRPr="00D966C5">
        <w:rPr>
          <w:rFonts w:ascii="Times New Roman" w:hAnsi="Times New Roman" w:cs="Times New Roman"/>
          <w:sz w:val="18"/>
          <w:szCs w:val="18"/>
        </w:rPr>
        <w:t>en disponibilité pour création ou reprise d’entreprise pour une durée de</w:t>
      </w:r>
      <w:proofErr w:type="gramStart"/>
      <w:r w:rsidR="00BF1BD5" w:rsidRPr="00D966C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[</w:t>
      </w:r>
      <w:proofErr w:type="gramEnd"/>
      <w:r>
        <w:rPr>
          <w:rFonts w:ascii="Times New Roman" w:hAnsi="Times New Roman" w:cs="Times New Roman"/>
          <w:sz w:val="18"/>
          <w:szCs w:val="18"/>
        </w:rPr>
        <w:t>durée]</w:t>
      </w:r>
      <w:r w:rsidR="00BF1BD5" w:rsidRPr="00D966C5">
        <w:rPr>
          <w:rFonts w:ascii="Times New Roman" w:hAnsi="Times New Roman" w:cs="Times New Roman"/>
          <w:sz w:val="18"/>
          <w:szCs w:val="18"/>
        </w:rPr>
        <w:t xml:space="preserve">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BF1BD5" w:rsidRPr="00D966C5">
        <w:rPr>
          <w:rFonts w:ascii="Times New Roman" w:hAnsi="Times New Roman" w:cs="Times New Roman"/>
          <w:sz w:val="18"/>
          <w:szCs w:val="18"/>
        </w:rPr>
        <w:t>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Pendant cette période, </w:t>
      </w:r>
      <w:r w:rsidR="0027214B" w:rsidRPr="0027214B">
        <w:rPr>
          <w:rFonts w:ascii="Times New Roman" w:hAnsi="Times New Roman" w:cs="Times New Roman"/>
          <w:sz w:val="18"/>
          <w:szCs w:val="18"/>
        </w:rPr>
        <w:t>M. ou M</w:t>
      </w:r>
      <w:r w:rsidR="0027214B"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27214B"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Pr="00D966C5">
        <w:rPr>
          <w:rFonts w:ascii="Times New Roman" w:hAnsi="Times New Roman" w:cs="Times New Roman"/>
          <w:sz w:val="18"/>
          <w:szCs w:val="18"/>
        </w:rPr>
        <w:t>ne perçoit aucune rémunération et cesse de bénéficier de ses droits à l’avancement et à la retraite.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BF1BD5" w:rsidRPr="00D966C5" w:rsidRDefault="0027214B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 xml:space="preserve">devra solliciter sa réintégration ou la prolongation de la disponibilité trois mois au moins avant l’expiration de la période de disponibilité en cours. Faute de quoi </w:t>
      </w: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>pourra être radié</w:t>
      </w:r>
      <w:r w:rsidR="00BF1BD5"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F1BD5" w:rsidRPr="00D966C5">
        <w:rPr>
          <w:rFonts w:ascii="Times New Roman" w:hAnsi="Times New Roman" w:cs="Times New Roman"/>
          <w:sz w:val="18"/>
          <w:szCs w:val="18"/>
        </w:rPr>
        <w:t>des effectifs.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4 :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D966C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EC58AA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Notifié à l'intéressé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>(e)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EC58AA" w:rsidRPr="00D966C5" w:rsidRDefault="00EC58AA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Fait à </w:t>
      </w:r>
      <w:r w:rsidR="0027214B">
        <w:rPr>
          <w:rFonts w:ascii="Times New Roman" w:hAnsi="Times New Roman" w:cs="Times New Roman"/>
          <w:sz w:val="18"/>
          <w:szCs w:val="18"/>
        </w:rPr>
        <w:t>[commune]</w:t>
      </w:r>
      <w:r w:rsidR="00EC58AA" w:rsidRPr="00D966C5">
        <w:rPr>
          <w:rFonts w:ascii="Times New Roman" w:hAnsi="Times New Roman" w:cs="Times New Roman"/>
          <w:sz w:val="18"/>
          <w:szCs w:val="18"/>
        </w:rPr>
        <w:t xml:space="preserve"> </w:t>
      </w:r>
      <w:r w:rsidRPr="00D966C5">
        <w:rPr>
          <w:rFonts w:ascii="Times New Roman" w:hAnsi="Times New Roman" w:cs="Times New Roman"/>
          <w:sz w:val="18"/>
          <w:szCs w:val="18"/>
        </w:rPr>
        <w:t xml:space="preserve">le </w:t>
      </w:r>
      <w:r w:rsidR="0027214B">
        <w:rPr>
          <w:rFonts w:ascii="Times New Roman" w:hAnsi="Times New Roman" w:cs="Times New Roman"/>
          <w:sz w:val="18"/>
          <w:szCs w:val="18"/>
        </w:rPr>
        <w:t>[date]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P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>Le Maire (</w:t>
      </w:r>
      <w:r w:rsidRPr="00D966C5">
        <w:rPr>
          <w:rFonts w:ascii="Times New Roman" w:hAnsi="Times New Roman" w:cs="Times New Roman"/>
          <w:i/>
          <w:iCs/>
          <w:sz w:val="15"/>
          <w:szCs w:val="15"/>
        </w:rPr>
        <w:t>ou le Président),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EC58AA" w:rsidRPr="00D966C5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D966C5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EC58AA" w:rsidRPr="00D966C5">
        <w:rPr>
          <w:rFonts w:ascii="Times New Roman" w:hAnsi="Times New Roman" w:cs="Times New Roman"/>
          <w:sz w:val="15"/>
          <w:szCs w:val="15"/>
        </w:rPr>
        <w:t xml:space="preserve">nal Administratif dans un délai de deux mois </w:t>
      </w:r>
      <w:r w:rsidRPr="00D966C5">
        <w:rPr>
          <w:rFonts w:ascii="Times New Roman" w:hAnsi="Times New Roman" w:cs="Times New Roman"/>
          <w:sz w:val="15"/>
          <w:szCs w:val="15"/>
        </w:rPr>
        <w:t>à compter de la présente notification.</w:t>
      </w:r>
    </w:p>
    <w:p w:rsidR="0046597B" w:rsidRPr="00D966C5" w:rsidRDefault="0046597B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D966C5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D966C5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EC58AA" w:rsidRPr="00D966C5" w:rsidRDefault="00EC58AA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27214B">
        <w:rPr>
          <w:rFonts w:ascii="Times New Roman" w:hAnsi="Times New Roman" w:cs="Times New Roman"/>
          <w:sz w:val="15"/>
          <w:szCs w:val="15"/>
        </w:rPr>
        <w:t>[date]</w:t>
      </w:r>
    </w:p>
    <w:p w:rsidR="00EC58AA" w:rsidRDefault="00EC58AA" w:rsidP="00BF1BD5">
      <w:pPr>
        <w:rPr>
          <w:rFonts w:ascii="Arial" w:hAnsi="Arial" w:cs="Arial"/>
          <w:sz w:val="15"/>
          <w:szCs w:val="15"/>
        </w:rPr>
      </w:pPr>
    </w:p>
    <w:p w:rsidR="00236AA4" w:rsidRPr="00BF1BD5" w:rsidRDefault="00BF1BD5" w:rsidP="00BF1BD5">
      <w:pPr>
        <w:rPr>
          <w:rFonts w:ascii="Arial" w:hAnsi="Arial" w:cs="Arial"/>
        </w:rPr>
      </w:pPr>
      <w:r w:rsidRPr="00BF1BD5">
        <w:rPr>
          <w:rFonts w:ascii="Arial" w:hAnsi="Arial" w:cs="Arial"/>
          <w:sz w:val="15"/>
          <w:szCs w:val="15"/>
        </w:rPr>
        <w:t>Signature de l’agent :</w:t>
      </w:r>
    </w:p>
    <w:sectPr w:rsidR="00236AA4" w:rsidRPr="00BF1BD5" w:rsidSect="00BF1BD5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5"/>
    <w:rsid w:val="00236AA4"/>
    <w:rsid w:val="0027214B"/>
    <w:rsid w:val="0046597B"/>
    <w:rsid w:val="00A511B8"/>
    <w:rsid w:val="00BF1BD5"/>
    <w:rsid w:val="00D966C5"/>
    <w:rsid w:val="00E533F6"/>
    <w:rsid w:val="00E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FC50-6903-47B6-90C2-40DBDFB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Laura Carrasco</cp:lastModifiedBy>
  <cp:revision>2</cp:revision>
  <dcterms:created xsi:type="dcterms:W3CDTF">2021-01-21T15:22:00Z</dcterms:created>
  <dcterms:modified xsi:type="dcterms:W3CDTF">2021-01-21T15:22:00Z</dcterms:modified>
</cp:coreProperties>
</file>